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jc w:val="both"/>
        <w:rPr>
          <w:b/>
          <w:sz w:val="28"/>
          <w:szCs w:val="28"/>
        </w:rPr>
      </w:pPr>
    </w:p>
    <w:p w:rsidR="00945EE2" w:rsidRDefault="00945EE2">
      <w:pPr>
        <w:spacing w:line="240" w:lineRule="auto"/>
        <w:rPr>
          <w:b/>
          <w:sz w:val="24"/>
          <w:szCs w:val="24"/>
        </w:rPr>
      </w:pPr>
    </w:p>
    <w:p w:rsidR="00945EE2" w:rsidRDefault="00D16893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функциональных характеристик</w:t>
      </w:r>
    </w:p>
    <w:p w:rsidR="00945EE2" w:rsidRDefault="00D16893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>
        <w:rPr>
          <w:b/>
          <w:sz w:val="28"/>
          <w:szCs w:val="28"/>
        </w:rPr>
        <w:t>Внутреннее программное обеспечение радиошлюза RoIP RU.ЦТРВ.600003-01»</w:t>
      </w:r>
    </w:p>
    <w:p w:rsidR="00945EE2" w:rsidRDefault="00945EE2">
      <w:pPr>
        <w:spacing w:line="240" w:lineRule="auto"/>
        <w:jc w:val="center"/>
        <w:rPr>
          <w:b/>
          <w:sz w:val="28"/>
          <w:szCs w:val="28"/>
          <w:highlight w:val="white"/>
        </w:rPr>
      </w:pPr>
    </w:p>
    <w:p w:rsidR="00945EE2" w:rsidRDefault="00945EE2">
      <w:pPr>
        <w:spacing w:line="240" w:lineRule="auto"/>
        <w:jc w:val="center"/>
        <w:rPr>
          <w:sz w:val="24"/>
          <w:szCs w:val="24"/>
          <w:highlight w:val="white"/>
        </w:rPr>
      </w:pPr>
    </w:p>
    <w:p w:rsidR="00945EE2" w:rsidRDefault="00945EE2">
      <w:pPr>
        <w:spacing w:line="240" w:lineRule="auto"/>
        <w:jc w:val="center"/>
        <w:rPr>
          <w:sz w:val="24"/>
          <w:szCs w:val="24"/>
          <w:highlight w:val="white"/>
        </w:rPr>
      </w:pPr>
    </w:p>
    <w:p w:rsidR="00945EE2" w:rsidRDefault="00945EE2">
      <w:pPr>
        <w:spacing w:line="240" w:lineRule="auto"/>
        <w:jc w:val="center"/>
        <w:rPr>
          <w:sz w:val="24"/>
          <w:szCs w:val="24"/>
          <w:highlight w:val="white"/>
        </w:rPr>
      </w:pPr>
    </w:p>
    <w:p w:rsidR="00945EE2" w:rsidRDefault="00945EE2">
      <w:pPr>
        <w:spacing w:line="240" w:lineRule="auto"/>
        <w:jc w:val="center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945EE2">
      <w:pPr>
        <w:spacing w:line="240" w:lineRule="auto"/>
        <w:jc w:val="both"/>
        <w:rPr>
          <w:b/>
          <w:sz w:val="24"/>
          <w:szCs w:val="24"/>
        </w:rPr>
      </w:pPr>
    </w:p>
    <w:p w:rsidR="00945EE2" w:rsidRDefault="00D16893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4"/>
          <w:szCs w:val="24"/>
          <w:highlight w:val="white"/>
        </w:rPr>
      </w:pPr>
      <w:bookmarkStart w:id="0" w:name="_heading=h.gjdgxs" w:colFirst="0" w:colLast="0"/>
      <w:bookmarkEnd w:id="0"/>
      <w:r>
        <w:br w:type="page"/>
      </w:r>
    </w:p>
    <w:p w:rsidR="00945EE2" w:rsidRDefault="00D16893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674000318"/>
        <w:docPartObj>
          <w:docPartGallery w:val="Table of Contents"/>
          <w:docPartUnique/>
        </w:docPartObj>
      </w:sdtPr>
      <w:sdtEndPr/>
      <w:sdtContent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7dp8vu">
            <w:r>
              <w:rPr>
                <w:color w:val="000000"/>
                <w:sz w:val="24"/>
                <w:szCs w:val="24"/>
                <w:highlight w:val="white"/>
              </w:rPr>
              <w:t>Аннотация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3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  <w:highlight w:val="white"/>
              </w:rPr>
              <w:t>Выполнение программы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4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ivreygca43dt">
            <w:r>
              <w:rPr>
                <w:color w:val="000000"/>
                <w:sz w:val="24"/>
                <w:szCs w:val="24"/>
              </w:rPr>
              <w:t>Задача: «Режим работы»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6cgsrw285uq5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(Подключение и аутентификация)»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p141bbr6cbco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(Статус устройства)»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vbc7tjtcgb7k">
            <w:r>
              <w:rPr>
                <w:color w:val="000000"/>
                <w:sz w:val="24"/>
                <w:szCs w:val="24"/>
              </w:rPr>
              <w:t>Задача: «</w:t>
            </w:r>
            <w:r>
              <w:rPr>
                <w:color w:val="000000"/>
                <w:sz w:val="24"/>
                <w:szCs w:val="24"/>
              </w:rPr>
              <w:t>Конфигурирование с помощью веб-браузера (Сетевые настройки)»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azhawsxc6182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(Настройки COM-порта)»</w:t>
            </w:r>
            <w:r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t9gnsc2w0i8b">
            <w:r>
              <w:rPr>
                <w:color w:val="000000"/>
                <w:sz w:val="24"/>
                <w:szCs w:val="24"/>
              </w:rPr>
              <w:t xml:space="preserve">Задача: «Конфигурирование </w:t>
            </w:r>
            <w:r>
              <w:rPr>
                <w:color w:val="000000"/>
                <w:sz w:val="24"/>
                <w:szCs w:val="24"/>
              </w:rPr>
              <w:t>с помощью веб-браузера (Настройка аудио)»</w:t>
            </w:r>
            <w:r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ktwhozv9o24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(Настройки VoIP)»</w:t>
            </w:r>
            <w:r>
              <w:rPr>
                <w:color w:val="000000"/>
                <w:sz w:val="24"/>
                <w:szCs w:val="24"/>
              </w:rPr>
              <w:tab/>
              <w:t>12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6xze38d5z8e6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</w:t>
            </w:r>
            <w:r>
              <w:rPr>
                <w:color w:val="000000"/>
                <w:sz w:val="24"/>
                <w:szCs w:val="24"/>
              </w:rPr>
              <w:t>Команда «network»)»</w:t>
            </w:r>
            <w:r>
              <w:rPr>
                <w:color w:val="000000"/>
                <w:sz w:val="24"/>
                <w:szCs w:val="24"/>
              </w:rPr>
              <w:tab/>
              <w:t>14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233l3zs9kh2x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«audio»)»</w:t>
            </w:r>
            <w:r>
              <w:rPr>
                <w:color w:val="000000"/>
                <w:sz w:val="24"/>
                <w:szCs w:val="24"/>
              </w:rPr>
              <w:tab/>
              <w:t>14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l33brk7s9yxx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«voip»)»</w:t>
            </w:r>
            <w:r>
              <w:rPr>
                <w:color w:val="000000"/>
                <w:sz w:val="24"/>
                <w:szCs w:val="24"/>
              </w:rPr>
              <w:tab/>
              <w:t>15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7oz6x01493zp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«config»)»</w:t>
            </w:r>
            <w:r>
              <w:rPr>
                <w:color w:val="000000"/>
                <w:sz w:val="24"/>
                <w:szCs w:val="24"/>
              </w:rPr>
              <w:tab/>
              <w:t>16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7t3fgkpuwg2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«bootloader»)»</w:t>
            </w:r>
            <w:r>
              <w:rPr>
                <w:color w:val="000000"/>
                <w:sz w:val="24"/>
                <w:szCs w:val="24"/>
              </w:rPr>
              <w:tab/>
              <w:t>16</w:t>
            </w:r>
          </w:hyperlink>
        </w:p>
        <w:p w:rsidR="00945EE2" w:rsidRDefault="00D16893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  <w:highlight w:val="white"/>
              </w:rPr>
              <w:t>Контакты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16</w:t>
            </w:r>
          </w:hyperlink>
          <w:r>
            <w:fldChar w:fldCharType="end"/>
          </w:r>
        </w:p>
      </w:sdtContent>
    </w:sdt>
    <w:p w:rsidR="00945EE2" w:rsidRDefault="00945EE2">
      <w:pPr>
        <w:spacing w:line="240" w:lineRule="auto"/>
        <w:jc w:val="both"/>
        <w:rPr>
          <w:sz w:val="24"/>
          <w:szCs w:val="24"/>
        </w:rPr>
      </w:pPr>
    </w:p>
    <w:p w:rsidR="00945EE2" w:rsidRDefault="00D16893">
      <w:pPr>
        <w:spacing w:line="240" w:lineRule="auto"/>
        <w:jc w:val="both"/>
        <w:rPr>
          <w:sz w:val="24"/>
          <w:szCs w:val="24"/>
        </w:rPr>
      </w:pPr>
      <w:bookmarkStart w:id="1" w:name="_heading=h.30j0zll" w:colFirst="0" w:colLast="0"/>
      <w:bookmarkEnd w:id="1"/>
      <w:r>
        <w:br w:type="page"/>
      </w:r>
    </w:p>
    <w:p w:rsidR="00945EE2" w:rsidRDefault="00D16893">
      <w:pPr>
        <w:pStyle w:val="1"/>
      </w:pPr>
      <w:bookmarkStart w:id="2" w:name="_heading=h.17dp8vu" w:colFirst="0" w:colLast="0"/>
      <w:bookmarkEnd w:id="2"/>
      <w:r>
        <w:lastRenderedPageBreak/>
        <w:t>Аннотация</w:t>
      </w:r>
    </w:p>
    <w:p w:rsidR="00945EE2" w:rsidRDefault="00D16893">
      <w:pPr>
        <w:spacing w:line="240" w:lineRule="auto"/>
        <w:jc w:val="both"/>
        <w:rPr>
          <w:sz w:val="24"/>
          <w:szCs w:val="24"/>
        </w:rPr>
      </w:pPr>
      <w:bookmarkStart w:id="3" w:name="_heading=h.3rdcrjn" w:colFirst="0" w:colLast="0"/>
      <w:bookmarkEnd w:id="3"/>
      <w:r>
        <w:rPr>
          <w:sz w:val="24"/>
          <w:szCs w:val="24"/>
        </w:rPr>
        <w:t xml:space="preserve">Настоящий документ содержит описание функциональных характеристик ПО «Внутреннее программное обеспечение радиошлюза RoIP RU.ЦТРВ.600003-01», в том числе описание ПО, информацию о назначении ПО, описание основных функциональных характеристик и возможностей </w:t>
      </w:r>
      <w:r>
        <w:rPr>
          <w:sz w:val="24"/>
          <w:szCs w:val="24"/>
        </w:rPr>
        <w:t xml:space="preserve">ПО, а также задачи, реализуемые при помощи платформы. </w:t>
      </w:r>
    </w:p>
    <w:p w:rsidR="00945EE2" w:rsidRDefault="00D16893">
      <w:pPr>
        <w:spacing w:line="240" w:lineRule="auto"/>
        <w:rPr>
          <w:b/>
          <w:sz w:val="28"/>
          <w:szCs w:val="28"/>
          <w:highlight w:val="white"/>
        </w:rPr>
      </w:pPr>
      <w:r>
        <w:br w:type="page"/>
      </w:r>
    </w:p>
    <w:p w:rsidR="00945EE2" w:rsidRDefault="00D16893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8"/>
          <w:szCs w:val="28"/>
          <w:highlight w:val="white"/>
        </w:rPr>
      </w:pPr>
      <w:bookmarkStart w:id="4" w:name="_heading=h.26in1rg" w:colFirst="0" w:colLast="0"/>
      <w:bookmarkEnd w:id="4"/>
      <w:r>
        <w:rPr>
          <w:b/>
          <w:color w:val="000000"/>
          <w:sz w:val="28"/>
          <w:szCs w:val="28"/>
          <w:highlight w:val="white"/>
        </w:rPr>
        <w:lastRenderedPageBreak/>
        <w:t>Описание и назначение ПО</w:t>
      </w:r>
    </w:p>
    <w:p w:rsidR="00945EE2" w:rsidRDefault="00D1689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«Внутреннее программное обеспечение радиошлюза RoIP RU.ЦТРВ.600003-01» – </w:t>
      </w:r>
      <w:proofErr w:type="gramStart"/>
      <w:r>
        <w:rPr>
          <w:sz w:val="24"/>
          <w:szCs w:val="24"/>
        </w:rPr>
        <w:t>программа</w:t>
      </w:r>
      <w:proofErr w:type="gramEnd"/>
      <w:r>
        <w:rPr>
          <w:sz w:val="24"/>
          <w:szCs w:val="24"/>
        </w:rPr>
        <w:t xml:space="preserve"> предназначенная для удалённого управления средствами радиосвязи, осуществления приёма и передачи информационных сигналов при работе в составе Аппаратно-программного компл</w:t>
      </w:r>
      <w:r>
        <w:rPr>
          <w:sz w:val="24"/>
          <w:szCs w:val="24"/>
        </w:rPr>
        <w:t>екса технических средств обеспечения связи.</w:t>
      </w:r>
    </w:p>
    <w:p w:rsidR="00945EE2" w:rsidRDefault="00945EE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945EE2" w:rsidRDefault="00D1689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в составе дополнительных технических изделий позволяет осуществлять:</w:t>
      </w:r>
    </w:p>
    <w:p w:rsidR="00945EE2" w:rsidRDefault="00D16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Радиошлюз RoIP-01 ЦТРВ.468382.001, Радиошлюз RoIP-04 ЦТРВ.468382.001-01, Радиошлюз RoIP-06 ЦТРВ.468382.001-02 и встроенное ПО осуществляют </w:t>
      </w:r>
      <w:r>
        <w:rPr>
          <w:sz w:val="24"/>
          <w:szCs w:val="24"/>
        </w:rPr>
        <w:t>удалённое управление средствами радиосвязи посредством подключения к IP-сети.</w:t>
      </w:r>
    </w:p>
    <w:p w:rsidR="00945EE2" w:rsidRDefault="00D16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ПО в составе изделий осуществляет приём и передачу звуковых сигналов посредством подключаемых к ним средств радиосвязи.</w:t>
      </w:r>
    </w:p>
    <w:p w:rsidR="00945EE2" w:rsidRDefault="00D16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Посредством использования </w:t>
      </w:r>
      <w:proofErr w:type="spellStart"/>
      <w:proofErr w:type="gramStart"/>
      <w:r>
        <w:rPr>
          <w:sz w:val="24"/>
          <w:szCs w:val="24"/>
        </w:rPr>
        <w:t>веб.интерфейса</w:t>
      </w:r>
      <w:proofErr w:type="spellEnd"/>
      <w:proofErr w:type="gramEnd"/>
      <w:r>
        <w:rPr>
          <w:sz w:val="24"/>
          <w:szCs w:val="24"/>
        </w:rPr>
        <w:t xml:space="preserve"> возможна настройк</w:t>
      </w:r>
      <w:r>
        <w:rPr>
          <w:sz w:val="24"/>
          <w:szCs w:val="24"/>
        </w:rPr>
        <w:t>а параметров системы.</w:t>
      </w:r>
    </w:p>
    <w:p w:rsidR="00945EE2" w:rsidRDefault="00945EE2">
      <w:pPr>
        <w:rPr>
          <w:sz w:val="24"/>
          <w:szCs w:val="24"/>
        </w:rPr>
      </w:pPr>
    </w:p>
    <w:p w:rsidR="00945EE2" w:rsidRDefault="00D16893">
      <w:pPr>
        <w:rPr>
          <w:sz w:val="24"/>
          <w:szCs w:val="24"/>
        </w:rPr>
      </w:pPr>
      <w:r>
        <w:rPr>
          <w:sz w:val="24"/>
          <w:szCs w:val="24"/>
        </w:rPr>
        <w:t>Программа работает в составе специальных изделий (рис.1).</w:t>
      </w:r>
    </w:p>
    <w:p w:rsidR="00D16893" w:rsidRDefault="00D16893">
      <w:pPr>
        <w:rPr>
          <w:sz w:val="24"/>
          <w:szCs w:val="24"/>
        </w:rPr>
      </w:pPr>
      <w:bookmarkStart w:id="5" w:name="_GoBack"/>
      <w:bookmarkEnd w:id="5"/>
    </w:p>
    <w:p w:rsidR="00945EE2" w:rsidRDefault="00D16893" w:rsidP="00D16893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6D6A3FD5" wp14:editId="201FAE24">
            <wp:extent cx="3962400" cy="22098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"/>
                    <pic:cNvPicPr/>
                  </pic:nvPicPr>
                  <pic:blipFill>
                    <a:blip r:embed="rId8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Рис.1</w:t>
      </w:r>
    </w:p>
    <w:p w:rsidR="00945EE2" w:rsidRDefault="00945EE2">
      <w:pPr>
        <w:jc w:val="center"/>
        <w:rPr>
          <w:sz w:val="24"/>
          <w:szCs w:val="24"/>
        </w:rPr>
      </w:pPr>
    </w:p>
    <w:p w:rsidR="00945EE2" w:rsidRDefault="00945EE2">
      <w:pPr>
        <w:jc w:val="center"/>
        <w:rPr>
          <w:sz w:val="24"/>
          <w:szCs w:val="24"/>
        </w:rPr>
      </w:pPr>
    </w:p>
    <w:p w:rsidR="00945EE2" w:rsidRDefault="00945EE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rPr>
          <w:sz w:val="24"/>
          <w:szCs w:val="24"/>
        </w:rPr>
      </w:pPr>
    </w:p>
    <w:p w:rsidR="00945EE2" w:rsidRDefault="00D16893">
      <w:pPr>
        <w:pStyle w:val="1"/>
      </w:pPr>
      <w:bookmarkStart w:id="6" w:name="_heading=h.lnxbz9" w:colFirst="0" w:colLast="0"/>
      <w:bookmarkEnd w:id="6"/>
      <w:r>
        <w:t>Выполнение программы</w:t>
      </w:r>
    </w:p>
    <w:p w:rsidR="00945EE2" w:rsidRDefault="00D16893">
      <w:pPr>
        <w:pStyle w:val="2"/>
      </w:pPr>
      <w:bookmarkStart w:id="7" w:name="_heading=h.ivreygca43dt" w:colFirst="0" w:colLast="0"/>
      <w:bookmarkEnd w:id="7"/>
      <w:r>
        <w:t xml:space="preserve">Задача: </w:t>
      </w:r>
      <w:r>
        <w:t>«Режим работы</w:t>
      </w:r>
      <w:r>
        <w:rPr>
          <w:highlight w:val="white"/>
        </w:rPr>
        <w:t>»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Изделия (в составе которых работаем внутреннее ПО) выполнены в металлическом корпусе и имеют смонтированные кронштейны крепления на боковых стенках корпуса.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Соединительные кабели и блок питания подключаются к соответствующим соединителям, расположенным на </w:t>
      </w:r>
      <w:r>
        <w:rPr>
          <w:sz w:val="24"/>
          <w:szCs w:val="24"/>
          <w:highlight w:val="white"/>
        </w:rPr>
        <w:t>задней панели изделия.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Конструктивно изделие представляет собой устройство (электронный блок), смонтированный в металлическом корпусе. Устройство имеет </w:t>
      </w:r>
      <w:r>
        <w:rPr>
          <w:sz w:val="24"/>
          <w:szCs w:val="24"/>
          <w:highlight w:val="white"/>
        </w:rPr>
        <w:lastRenderedPageBreak/>
        <w:t>соединители «Вход/Выход», «ЛВС», разъём питания, панель индикации и поддерживает подключение одного сред</w:t>
      </w:r>
      <w:r>
        <w:rPr>
          <w:sz w:val="24"/>
          <w:szCs w:val="24"/>
          <w:highlight w:val="white"/>
        </w:rPr>
        <w:t>ства радиосвязи.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Панель индикации расположена на лицевой стороне изделия и имеет четыре световых индикатора и две утопленные кнопки.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Световые индикаторы:</w:t>
      </w:r>
    </w:p>
    <w:p w:rsidR="00945EE2" w:rsidRDefault="00D16893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«Питание» – сигнализирует о включённом питании и исправной работе изделия. При нормальной работе издел</w:t>
      </w:r>
      <w:r>
        <w:rPr>
          <w:sz w:val="24"/>
          <w:szCs w:val="24"/>
          <w:highlight w:val="white"/>
        </w:rPr>
        <w:t>ия мерцает дважды в секунду;</w:t>
      </w:r>
    </w:p>
    <w:p w:rsidR="00945EE2" w:rsidRDefault="00D16893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«Линия» – сигнализирует о наличии IP-соединения с другим радиошлюзом, техническими средствами АПК «Радиокупол БС», либо иным сетевым оборудованием;</w:t>
      </w:r>
    </w:p>
    <w:p w:rsidR="00945EE2" w:rsidRDefault="00D16893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«Передача» – сигнализирует о передаче информации в сторону средства радиосвязи;</w:t>
      </w:r>
    </w:p>
    <w:p w:rsidR="00945EE2" w:rsidRDefault="00D16893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«Приём» – сигнализирует о приёме информации от средства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Утопленные кнопки:</w:t>
      </w:r>
    </w:p>
    <w:p w:rsidR="00945EE2" w:rsidRDefault="00D16893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«Сброс» – сброс настроек радиошлюза к базовым настройкам;</w:t>
      </w:r>
    </w:p>
    <w:p w:rsidR="00945EE2" w:rsidRDefault="00D16893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</w:t>
      </w:r>
      <w:proofErr w:type="spellStart"/>
      <w:r>
        <w:rPr>
          <w:sz w:val="24"/>
          <w:szCs w:val="24"/>
          <w:highlight w:val="white"/>
        </w:rPr>
        <w:t>Обновл</w:t>
      </w:r>
      <w:proofErr w:type="spellEnd"/>
      <w:r>
        <w:rPr>
          <w:sz w:val="24"/>
          <w:szCs w:val="24"/>
          <w:highlight w:val="white"/>
        </w:rPr>
        <w:t>.» – аварийное восстановление прошивки.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 </w:t>
      </w:r>
      <w:r>
        <w:rPr>
          <w:sz w:val="24"/>
          <w:szCs w:val="24"/>
        </w:rPr>
        <w:t>Внутреннее программное обеспечение «Внутреннее программное обеспечение радиошлюза RoIP RU.ЦТРВ.600003-01»,</w:t>
      </w:r>
      <w:r>
        <w:rPr>
          <w:sz w:val="24"/>
          <w:szCs w:val="24"/>
          <w:highlight w:val="white"/>
        </w:rPr>
        <w:t xml:space="preserve"> позволяет создавать IP-соединения с другими техническими средствами АПК «Радиокупол БС» для удалённого прослушивания и передачи голосовых сообщений д</w:t>
      </w:r>
      <w:r>
        <w:rPr>
          <w:sz w:val="24"/>
          <w:szCs w:val="24"/>
          <w:highlight w:val="white"/>
        </w:rPr>
        <w:t>испетчером. Данное решение обеспечивает высокое качество передачи аудио сигнала, так-как сигнал передаётся в цифровом виде по технологии RoIP и не подвержен наводкам и помехам.</w:t>
      </w:r>
    </w:p>
    <w:p w:rsidR="00945EE2" w:rsidRDefault="00D16893">
      <w:pPr>
        <w:numPr>
          <w:ilvl w:val="0"/>
          <w:numId w:val="4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Поддерживается возможность удалённого конфигурирования изделий, управления режи</w:t>
      </w:r>
      <w:r>
        <w:rPr>
          <w:sz w:val="24"/>
          <w:szCs w:val="24"/>
          <w:highlight w:val="white"/>
        </w:rPr>
        <w:t>мами работы, записи переговоров, коммутации, снятия телеметрии, компарации при использовании средств диспетчеризации.</w:t>
      </w: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rPr>
          <w:sz w:val="24"/>
          <w:szCs w:val="24"/>
          <w:highlight w:val="white"/>
        </w:rPr>
      </w:pPr>
    </w:p>
    <w:p w:rsidR="00945EE2" w:rsidRDefault="00D16893">
      <w:pPr>
        <w:pStyle w:val="2"/>
      </w:pPr>
      <w:bookmarkStart w:id="8" w:name="_heading=h.6cgsrw285uq5" w:colFirst="0" w:colLast="0"/>
      <w:bookmarkEnd w:id="8"/>
      <w:r>
        <w:t>Задача: «</w:t>
      </w:r>
      <w:r>
        <w:rPr>
          <w:highlight w:val="white"/>
        </w:rPr>
        <w:t>Конфигурирование с помощью веб-браузера (Подключение и аутентификация)»</w:t>
      </w:r>
    </w:p>
    <w:p w:rsidR="00945EE2" w:rsidRDefault="00D16893">
      <w:pPr>
        <w:rPr>
          <w:sz w:val="24"/>
          <w:szCs w:val="24"/>
        </w:rPr>
      </w:pPr>
      <w:r>
        <w:rPr>
          <w:sz w:val="24"/>
          <w:szCs w:val="24"/>
        </w:rPr>
        <w:t>Подключение и аутентификация</w:t>
      </w:r>
    </w:p>
    <w:p w:rsidR="00945EE2" w:rsidRDefault="00D16893">
      <w:pPr>
        <w:numPr>
          <w:ilvl w:val="0"/>
          <w:numId w:val="15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Приведите сетевые настройки к </w:t>
      </w:r>
      <w:proofErr w:type="gramStart"/>
      <w:r>
        <w:rPr>
          <w:sz w:val="24"/>
          <w:szCs w:val="24"/>
          <w:highlight w:val="white"/>
        </w:rPr>
        <w:t>базовым .</w:t>
      </w:r>
      <w:proofErr w:type="gramEnd"/>
    </w:p>
    <w:p w:rsidR="00945EE2" w:rsidRDefault="00D16893">
      <w:pPr>
        <w:numPr>
          <w:ilvl w:val="0"/>
          <w:numId w:val="15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Подключите устройство к сетевой карте ПК с помощью патч-корда из комплекта поставки.</w:t>
      </w:r>
    </w:p>
    <w:p w:rsidR="00945EE2" w:rsidRDefault="00D16893">
      <w:pPr>
        <w:numPr>
          <w:ilvl w:val="0"/>
          <w:numId w:val="15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Убедитесь, что сетевые настрой</w:t>
      </w:r>
      <w:r>
        <w:rPr>
          <w:sz w:val="24"/>
          <w:szCs w:val="24"/>
          <w:highlight w:val="white"/>
        </w:rPr>
        <w:t>ки ПК допускают работу с IP-адресом</w:t>
      </w:r>
    </w:p>
    <w:p w:rsidR="00945EE2" w:rsidRDefault="00D16893">
      <w:pPr>
        <w:numPr>
          <w:ilvl w:val="0"/>
          <w:numId w:val="15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Введите в адресной строке веб-браузера адрес http://10.100.100.100/.</w:t>
      </w:r>
    </w:p>
    <w:p w:rsidR="00945EE2" w:rsidRDefault="00D16893">
      <w:pPr>
        <w:numPr>
          <w:ilvl w:val="0"/>
          <w:numId w:val="15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окне веб-браузера загрузится окно аутентификации (рис.2).</w:t>
      </w:r>
    </w:p>
    <w:p w:rsidR="00945EE2" w:rsidRDefault="00D16893">
      <w:pPr>
        <w:jc w:val="center"/>
        <w:rPr>
          <w:sz w:val="24"/>
          <w:szCs w:val="24"/>
          <w:highlight w:val="white"/>
        </w:rPr>
      </w:pPr>
      <w:r>
        <w:rPr>
          <w:noProof/>
          <w:sz w:val="24"/>
          <w:szCs w:val="24"/>
          <w:highlight w:val="white"/>
        </w:rPr>
        <w:lastRenderedPageBreak/>
        <w:drawing>
          <wp:inline distT="114300" distB="114300" distL="114300" distR="114300">
            <wp:extent cx="4143375" cy="2295525"/>
            <wp:effectExtent l="0" t="0" r="0" b="0"/>
            <wp:docPr id="1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Рис.2</w:t>
      </w:r>
    </w:p>
    <w:p w:rsidR="00945EE2" w:rsidRDefault="00D16893">
      <w:pPr>
        <w:numPr>
          <w:ilvl w:val="0"/>
          <w:numId w:val="15"/>
        </w:numPr>
        <w:shd w:val="clear" w:color="auto" w:fill="FFFFFF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поля «Имя пользователя» и «Пароль» окна аутентификации введите имя пользователя и</w:t>
      </w:r>
      <w:r>
        <w:rPr>
          <w:sz w:val="24"/>
          <w:szCs w:val="24"/>
          <w:highlight w:val="white"/>
        </w:rPr>
        <w:t xml:space="preserve"> пароль.</w:t>
      </w:r>
    </w:p>
    <w:p w:rsidR="00945EE2" w:rsidRDefault="00D16893">
      <w:pPr>
        <w:numPr>
          <w:ilvl w:val="0"/>
          <w:numId w:val="15"/>
        </w:numPr>
        <w:shd w:val="clear" w:color="auto" w:fill="FFFFFF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окне веб-браузера загрузится окно приветствия (рис.3).</w:t>
      </w:r>
    </w:p>
    <w:p w:rsidR="00945EE2" w:rsidRDefault="00D16893">
      <w:pPr>
        <w:shd w:val="clear" w:color="auto" w:fill="FFFFFF"/>
        <w:jc w:val="center"/>
        <w:rPr>
          <w:sz w:val="24"/>
          <w:szCs w:val="24"/>
          <w:highlight w:val="white"/>
        </w:rPr>
      </w:pPr>
      <w:r>
        <w:rPr>
          <w:noProof/>
          <w:sz w:val="24"/>
          <w:szCs w:val="24"/>
          <w:highlight w:val="white"/>
        </w:rPr>
        <w:drawing>
          <wp:inline distT="114300" distB="114300" distL="114300" distR="114300">
            <wp:extent cx="5745600" cy="2882900"/>
            <wp:effectExtent l="0" t="0" r="0" b="0"/>
            <wp:docPr id="1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shd w:val="clear" w:color="auto" w:fill="FFFFFF"/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Рис.3</w:t>
      </w: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D16893">
      <w:pPr>
        <w:pStyle w:val="2"/>
      </w:pPr>
      <w:bookmarkStart w:id="9" w:name="_heading=h.p141bbr6cbco" w:colFirst="0" w:colLast="0"/>
      <w:bookmarkEnd w:id="9"/>
      <w:r>
        <w:t>Задача: «</w:t>
      </w:r>
      <w:r>
        <w:rPr>
          <w:highlight w:val="white"/>
        </w:rPr>
        <w:t>Конфигурирование с помощью веб-браузера (Статус устройства)»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статуса устройства выберите пункт «Статус» меню, расположенный в левой части экрана.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ок</w:t>
      </w:r>
      <w:r>
        <w:rPr>
          <w:sz w:val="24"/>
          <w:szCs w:val="24"/>
        </w:rPr>
        <w:t>не статуса устройства отображается версия ВПО, состояние соединения и программные кнопки: «Сохранить настройки», «Обновить ПО», «Перезагрузка».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Окно статуса устройства изображено на рис.4.</w:t>
      </w:r>
    </w:p>
    <w:p w:rsidR="00945EE2" w:rsidRDefault="00D16893">
      <w:pPr>
        <w:shd w:val="clear" w:color="auto" w:fill="FFFFFF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2882900"/>
            <wp:effectExtent l="0" t="0" r="0" b="0"/>
            <wp:docPr id="1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>Рис.4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Версия ПО – наименование версии ВПО и дата последнего обновления.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На странице статуса изделия (рисунок 7) отображаются: версия ВПО устройства, состояние соединения.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Состояние соединения – отображается состояние соединения.</w:t>
      </w:r>
    </w:p>
    <w:p w:rsidR="00945EE2" w:rsidRDefault="00D1689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IDLE – бездействующий режим (подк</w:t>
      </w:r>
      <w:r>
        <w:rPr>
          <w:sz w:val="24"/>
          <w:szCs w:val="24"/>
        </w:rPr>
        <w:t>люченное к устройству средство радиосвязи не передаёт и не принимает).</w:t>
      </w:r>
    </w:p>
    <w:p w:rsidR="00945EE2" w:rsidRDefault="00D1689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PTT FROM IP </w:t>
      </w:r>
      <w:proofErr w:type="spellStart"/>
      <w:r>
        <w:rPr>
          <w:sz w:val="24"/>
          <w:szCs w:val="24"/>
        </w:rPr>
        <w:t>address</w:t>
      </w:r>
      <w:proofErr w:type="spellEnd"/>
      <w:r>
        <w:rPr>
          <w:sz w:val="24"/>
          <w:szCs w:val="24"/>
        </w:rPr>
        <w:t xml:space="preserve">, RSSI = 0-255 – подключенное к устройству средство радиосвязи передаёт сигнал от другого RoIP-устройства с IP-адресом IP </w:t>
      </w:r>
      <w:proofErr w:type="spellStart"/>
      <w:r>
        <w:rPr>
          <w:sz w:val="24"/>
          <w:szCs w:val="24"/>
        </w:rPr>
        <w:t>address</w:t>
      </w:r>
      <w:proofErr w:type="spellEnd"/>
      <w:r>
        <w:rPr>
          <w:sz w:val="24"/>
          <w:szCs w:val="24"/>
        </w:rPr>
        <w:t>. Если радиосредство позволяет измеря</w:t>
      </w:r>
      <w:r>
        <w:rPr>
          <w:sz w:val="24"/>
          <w:szCs w:val="24"/>
        </w:rPr>
        <w:t>ть уровень принимаемого сигнала, в строке состояния отображается RSSI – число от 0 до 255 Значение «0» соответствует самому слабому сигналу, «255» – самому высокому уровню сигнала.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Кнопка «Сохранить настройки» – сохраняет конфигурацию устройства в энергоне</w:t>
      </w:r>
      <w:r>
        <w:rPr>
          <w:sz w:val="24"/>
          <w:szCs w:val="24"/>
        </w:rPr>
        <w:t>зависимую память.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Не забывайте сохранять настройки, чтобы не потерять сделанные изменения после отключения питания.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Кнопка «Обновить ПО» – запускает процесс обновления ВПО. Для обновления требуется соответствующее программное обеспечение (пред</w:t>
      </w:r>
      <w:r>
        <w:rPr>
          <w:sz w:val="24"/>
          <w:szCs w:val="24"/>
        </w:rPr>
        <w:t>оставляет предприятие-изготовитель по запросу).</w:t>
      </w:r>
    </w:p>
    <w:p w:rsidR="00945EE2" w:rsidRDefault="00D16893">
      <w:pPr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Кнопка «Перезагрузка» – перезапускает устройство.</w:t>
      </w: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D16893">
      <w:pPr>
        <w:pStyle w:val="2"/>
      </w:pPr>
      <w:bookmarkStart w:id="10" w:name="_heading=h.vbc7tjtcgb7k" w:colFirst="0" w:colLast="0"/>
      <w:bookmarkEnd w:id="10"/>
      <w:r>
        <w:t>Задача: «</w:t>
      </w:r>
      <w:r>
        <w:rPr>
          <w:highlight w:val="white"/>
        </w:rPr>
        <w:t>Конфигурирование с помощью веб-браузера (Сетевые настройки)»</w:t>
      </w:r>
    </w:p>
    <w:p w:rsidR="00945EE2" w:rsidRDefault="00D16893">
      <w:pPr>
        <w:rPr>
          <w:sz w:val="24"/>
          <w:szCs w:val="24"/>
        </w:rPr>
      </w:pPr>
      <w:r>
        <w:rPr>
          <w:sz w:val="24"/>
          <w:szCs w:val="24"/>
        </w:rPr>
        <w:t>Сетевые настройки</w:t>
      </w:r>
    </w:p>
    <w:p w:rsidR="00945EE2" w:rsidRDefault="00D16893">
      <w:pPr>
        <w:numPr>
          <w:ilvl w:val="0"/>
          <w:numId w:val="12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сетевых настроек выберите пункт «Настройки системы» меню, расположенный в левой части экрана (рис.5).</w:t>
      </w:r>
    </w:p>
    <w:p w:rsidR="00945EE2" w:rsidRDefault="00D16893">
      <w:pPr>
        <w:shd w:val="clear" w:color="auto" w:fill="FFFFFF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6578600"/>
            <wp:effectExtent l="0" t="0" r="0" b="0"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657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>Рис.5</w:t>
      </w:r>
    </w:p>
    <w:p w:rsidR="00945EE2" w:rsidRDefault="00D16893">
      <w:pPr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Детальное пояснение настроек (табл.1)</w:t>
      </w:r>
    </w:p>
    <w:p w:rsidR="00945EE2" w:rsidRDefault="00945EE2">
      <w:pPr>
        <w:jc w:val="center"/>
        <w:rPr>
          <w:sz w:val="24"/>
          <w:szCs w:val="24"/>
        </w:rPr>
      </w:pPr>
    </w:p>
    <w:tbl>
      <w:tblPr>
        <w:tblStyle w:val="af1"/>
        <w:tblW w:w="91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6480"/>
      </w:tblGrid>
      <w:tr w:rsidR="00945EE2">
        <w:trPr>
          <w:trHeight w:val="39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Имя устройства</w:t>
            </w:r>
          </w:p>
        </w:tc>
        <w:tc>
          <w:tcPr>
            <w:tcW w:w="64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Имя для идентификации</w:t>
            </w:r>
          </w:p>
        </w:tc>
      </w:tr>
      <w:tr w:rsidR="00945EE2">
        <w:trPr>
          <w:trHeight w:val="82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IP-адрес устройства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 для ввода сетевого адреса устройства. Если поле неактивно, включен режим автоматического получения сетевых настроек</w:t>
            </w:r>
          </w:p>
        </w:tc>
      </w:tr>
      <w:tr w:rsidR="00945EE2">
        <w:trPr>
          <w:trHeight w:val="97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 w:line="35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IP-адрес шлюза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 w:line="350" w:lineRule="auto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 для ввода сетевого адреса шлюза.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Если поле неактивно, включен режим автоматического получения сетевых настроек</w:t>
            </w:r>
          </w:p>
        </w:tc>
      </w:tr>
      <w:tr w:rsidR="00945EE2">
        <w:trPr>
          <w:trHeight w:val="97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 w:line="35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Маска подсети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 w:line="350" w:lineRule="auto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 для ввода маски подсети. Если поле неактивно, включен режим автоматического получения сетевых настроек</w:t>
            </w:r>
          </w:p>
        </w:tc>
      </w:tr>
      <w:tr w:rsidR="00945EE2">
        <w:trPr>
          <w:trHeight w:val="163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 HTTP-сервера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 HTTP-сервера для выполнения настроек</w:t>
            </w:r>
            <w:r>
              <w:rPr>
                <w:sz w:val="24"/>
                <w:szCs w:val="24"/>
              </w:rPr>
              <w:br/>
              <w:t xml:space="preserve"> (по умолчанию значение 80). Если значение порта изменить на другое (</w:t>
            </w:r>
            <w:proofErr w:type="spellStart"/>
            <w:r>
              <w:rPr>
                <w:sz w:val="24"/>
                <w:szCs w:val="24"/>
              </w:rPr>
              <w:t>порт_http</w:t>
            </w:r>
            <w:proofErr w:type="spellEnd"/>
            <w:r>
              <w:rPr>
                <w:sz w:val="24"/>
                <w:szCs w:val="24"/>
              </w:rPr>
              <w:t>), то для</w:t>
            </w:r>
            <w:r>
              <w:rPr>
                <w:sz w:val="24"/>
                <w:szCs w:val="24"/>
              </w:rPr>
              <w:t xml:space="preserve"> доступа к окну настроек в адресной строке</w:t>
            </w:r>
            <w:r>
              <w:rPr>
                <w:sz w:val="24"/>
                <w:szCs w:val="24"/>
              </w:rPr>
              <w:br/>
              <w:t xml:space="preserve"> веб-браузера необходимо ввести адрес вида: http://адрес_устройства: </w:t>
            </w:r>
            <w:proofErr w:type="spellStart"/>
            <w:r>
              <w:rPr>
                <w:sz w:val="24"/>
                <w:szCs w:val="24"/>
              </w:rPr>
              <w:t>порт_http</w:t>
            </w:r>
            <w:proofErr w:type="spellEnd"/>
          </w:p>
        </w:tc>
      </w:tr>
      <w:tr w:rsidR="00945EE2">
        <w:trPr>
          <w:trHeight w:val="82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 TELNET-сервера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 для ввода порта TELNET-сервера для выполнения настроек (по умолчанию значение 23)</w:t>
            </w:r>
          </w:p>
        </w:tc>
      </w:tr>
      <w:tr w:rsidR="00945EE2">
        <w:trPr>
          <w:trHeight w:val="28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Имя пользователя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Имя пользователя для доступа к настройкам</w:t>
            </w:r>
          </w:p>
        </w:tc>
      </w:tr>
      <w:tr w:rsidR="00945EE2">
        <w:trPr>
          <w:trHeight w:val="285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Пароль пользователя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Пароль для доступа к настройкам</w:t>
            </w:r>
          </w:p>
        </w:tc>
      </w:tr>
    </w:tbl>
    <w:p w:rsidR="00945EE2" w:rsidRDefault="00945EE2">
      <w:pPr>
        <w:jc w:val="center"/>
        <w:rPr>
          <w:sz w:val="24"/>
          <w:szCs w:val="24"/>
        </w:rPr>
      </w:pP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Табл.1</w:t>
      </w:r>
    </w:p>
    <w:p w:rsidR="00945EE2" w:rsidRDefault="00D16893">
      <w:pPr>
        <w:numPr>
          <w:ilvl w:val="0"/>
          <w:numId w:val="12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После изменения настроек необходимо записать настройки в устройство. </w:t>
      </w:r>
      <w:proofErr w:type="gramStart"/>
      <w:r>
        <w:rPr>
          <w:sz w:val="24"/>
          <w:szCs w:val="24"/>
        </w:rPr>
        <w:t>Для  этого</w:t>
      </w:r>
      <w:proofErr w:type="gramEnd"/>
      <w:r>
        <w:rPr>
          <w:sz w:val="24"/>
          <w:szCs w:val="24"/>
        </w:rPr>
        <w:t xml:space="preserve">  нажмите  кнопку  «Отправить».   </w:t>
      </w:r>
      <w:proofErr w:type="gramStart"/>
      <w:r>
        <w:rPr>
          <w:sz w:val="24"/>
          <w:szCs w:val="24"/>
        </w:rPr>
        <w:t>После  успешной</w:t>
      </w:r>
      <w:proofErr w:type="gramEnd"/>
      <w:r>
        <w:rPr>
          <w:sz w:val="24"/>
          <w:szCs w:val="24"/>
        </w:rPr>
        <w:t xml:space="preserve">  записи  настроек в устройство надпись «WWW.ARGUT.NET» в нижнем поле окна настроек заменит надпись «OK». </w:t>
      </w:r>
    </w:p>
    <w:p w:rsidR="00945EE2" w:rsidRDefault="00D16893">
      <w:pPr>
        <w:numPr>
          <w:ilvl w:val="0"/>
          <w:numId w:val="12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 вы</w:t>
      </w:r>
      <w:r>
        <w:rPr>
          <w:sz w:val="24"/>
          <w:szCs w:val="24"/>
        </w:rPr>
        <w:t>полненные настройки сохранились в устройстве и загружались при следующих включениях, нажмите кнопку «Сохранить настройки» в окне «Статус устройства».</w:t>
      </w:r>
    </w:p>
    <w:p w:rsidR="00945EE2" w:rsidRDefault="00D16893">
      <w:pPr>
        <w:numPr>
          <w:ilvl w:val="0"/>
          <w:numId w:val="12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 изменении IP-адреса устройства и IP-адреса шлюза убедитесь в их правильности. Помните: в IP-сети не мо</w:t>
      </w:r>
      <w:r>
        <w:rPr>
          <w:sz w:val="24"/>
          <w:szCs w:val="24"/>
        </w:rPr>
        <w:t>жет быть двух устройств с одним и тем же IP-адресом. Во избежание несанкционированного доступа к настройкам устройства посторонних лиц перед использованием устройства в публичной IP-сети смените логин пользователя и пароль и отключите TELNET-сервер, устано</w:t>
      </w:r>
      <w:r>
        <w:rPr>
          <w:sz w:val="24"/>
          <w:szCs w:val="24"/>
        </w:rPr>
        <w:t>вив значение «0» в поле «Порт TELNET-сервера».</w:t>
      </w: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D16893">
      <w:pPr>
        <w:pStyle w:val="2"/>
        <w:spacing w:line="276" w:lineRule="auto"/>
      </w:pPr>
      <w:bookmarkStart w:id="11" w:name="_heading=h.azhawsxc6182" w:colFirst="0" w:colLast="0"/>
      <w:bookmarkEnd w:id="11"/>
      <w:r>
        <w:lastRenderedPageBreak/>
        <w:t>Задача: «Конфигурирование с помощью веб-браузера (Настройки COM-порта)</w:t>
      </w:r>
      <w:r>
        <w:rPr>
          <w:highlight w:val="white"/>
        </w:rPr>
        <w:t>»</w:t>
      </w:r>
    </w:p>
    <w:p w:rsidR="00945EE2" w:rsidRDefault="00D16893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настроек COM-порта выберите пункт «Настройки COM-порта» меню, расположенный в левой части экрана.</w:t>
      </w:r>
    </w:p>
    <w:p w:rsidR="00945EE2" w:rsidRDefault="00D16893">
      <w:pPr>
        <w:numPr>
          <w:ilvl w:val="0"/>
          <w:numId w:val="16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После      изменения    настроек    необходимо    записать     настройки в устройство. Для этого нажмите кнопку «Отправить». После успешной </w:t>
      </w:r>
      <w:r>
        <w:rPr>
          <w:sz w:val="24"/>
          <w:szCs w:val="24"/>
        </w:rPr>
        <w:t>записи настроек в устройство надпись «WWW.ARGUT.NET» в нижнем поле окна настроек заменит надпись «OK».</w:t>
      </w:r>
    </w:p>
    <w:p w:rsidR="00945EE2" w:rsidRDefault="00D16893">
      <w:pPr>
        <w:numPr>
          <w:ilvl w:val="0"/>
          <w:numId w:val="16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Примечание – Чтобы выполненные настройки сохранились и загружались при следующих включениях изделия, нажмите кнопку «Сохранить настройки» в окне «Статус </w:t>
      </w:r>
      <w:r>
        <w:rPr>
          <w:sz w:val="24"/>
          <w:szCs w:val="24"/>
        </w:rPr>
        <w:t>устройства».</w:t>
      </w:r>
    </w:p>
    <w:p w:rsidR="00945EE2" w:rsidRDefault="00945EE2">
      <w:pPr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:rsidR="00945EE2" w:rsidRDefault="00945EE2">
      <w:pPr>
        <w:jc w:val="both"/>
        <w:rPr>
          <w:sz w:val="24"/>
          <w:szCs w:val="24"/>
          <w:highlight w:val="white"/>
        </w:rPr>
      </w:pPr>
    </w:p>
    <w:p w:rsidR="00945EE2" w:rsidRDefault="00D16893">
      <w:pPr>
        <w:pStyle w:val="2"/>
      </w:pPr>
      <w:bookmarkStart w:id="12" w:name="_heading=h.t9gnsc2w0i8b" w:colFirst="0" w:colLast="0"/>
      <w:bookmarkEnd w:id="12"/>
      <w:r>
        <w:t>Задача: «</w:t>
      </w:r>
      <w:r>
        <w:rPr>
          <w:highlight w:val="white"/>
        </w:rPr>
        <w:t>Конфигурирование с помощью веб-браузера (Настройка аудио)»</w:t>
      </w:r>
    </w:p>
    <w:p w:rsidR="00945EE2" w:rsidRDefault="00D16893">
      <w:pPr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настроек аудио выберите пункт «Настройки аудио» меню, расположенном в левой части экрана (рис.6).</w:t>
      </w:r>
    </w:p>
    <w:p w:rsidR="00945EE2" w:rsidRDefault="00D1689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6819900"/>
            <wp:effectExtent l="0" t="0" r="0" b="0"/>
            <wp:docPr id="1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681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Рис.6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Звуковые оповещения служат для информирования пользователя о текущем состоянии соединения. Оповещения производятся как в сторону подключённого к устройству средства радиосвязи, так и в сторону IP-сети.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сторону средства радиосвязи производятся следующие </w:t>
      </w:r>
      <w:r>
        <w:rPr>
          <w:sz w:val="24"/>
          <w:szCs w:val="24"/>
        </w:rPr>
        <w:t>оповещения:</w:t>
      </w:r>
    </w:p>
    <w:p w:rsidR="00945EE2" w:rsidRDefault="00D16893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«Принято» – команда, введенная пользователем с помощью DTMF-клавиатуры, распознана устройством и принята к обработке.</w:t>
      </w:r>
    </w:p>
    <w:p w:rsidR="00945EE2" w:rsidRDefault="00D16893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«Устанавливаю соединение» – номер набираемого абонента принят, и производится набор номера.</w:t>
      </w:r>
    </w:p>
    <w:p w:rsidR="00945EE2" w:rsidRDefault="00D16893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«Соединение установлено» – установ</w:t>
      </w:r>
      <w:r>
        <w:rPr>
          <w:sz w:val="24"/>
          <w:szCs w:val="24"/>
        </w:rPr>
        <w:t>лено исходящее или входящее соединение.</w:t>
      </w:r>
    </w:p>
    <w:p w:rsidR="00945EE2" w:rsidRDefault="00D16893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«Ошибка» – произошла ошибка при наборе номера либо абонент не отвечает или занят.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В сторону IP-сети производятся следующие оповещения:</w:t>
      </w:r>
    </w:p>
    <w:p w:rsidR="00945EE2" w:rsidRDefault="00D16893">
      <w:pPr>
        <w:numPr>
          <w:ilvl w:val="0"/>
          <w:numId w:val="1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«Соединение установлено» – установлено исходящее или входящее соединение.</w:t>
      </w:r>
    </w:p>
    <w:p w:rsidR="00945EE2" w:rsidRDefault="00D16893">
      <w:pPr>
        <w:numPr>
          <w:ilvl w:val="0"/>
          <w:numId w:val="1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Звуково</w:t>
      </w:r>
      <w:r>
        <w:rPr>
          <w:sz w:val="24"/>
          <w:szCs w:val="24"/>
        </w:rPr>
        <w:t>й сигнал с частотой 1000 Гц и продолжительностью 0,5 с – закончен приём голосового сигнала от радиокорреспондента, возможна передача ответного сообщения.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Если в направлении от средства радиосвязи к устройству сигнал передаётся не в режиме COR,</w:t>
      </w:r>
      <w:r>
        <w:rPr>
          <w:sz w:val="24"/>
          <w:szCs w:val="24"/>
        </w:rPr>
        <w:t xml:space="preserve"> а по VOX, необходимо в полях «Сигнал от радиостанции» правильно выбрать уровень чувствительности VOX и длительность </w:t>
      </w:r>
      <w:proofErr w:type="spellStart"/>
      <w:r>
        <w:rPr>
          <w:sz w:val="24"/>
          <w:szCs w:val="24"/>
        </w:rPr>
        <w:t>акустостопа</w:t>
      </w:r>
      <w:proofErr w:type="spellEnd"/>
      <w:r>
        <w:rPr>
          <w:sz w:val="24"/>
          <w:szCs w:val="24"/>
        </w:rPr>
        <w:t xml:space="preserve"> VOX. В противном случае приём будет нестабильным, сигнал будет прерываться.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Определение максимального и минимального уровня RSSI входа производится      с     помощью    маломощного     генератора, подключаемого к ВЧ-разъёму «Приём» средства радиосвязи.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 наличии технических данных в документации на средство радиосвязи уровни RS</w:t>
      </w:r>
      <w:r>
        <w:rPr>
          <w:sz w:val="24"/>
          <w:szCs w:val="24"/>
        </w:rPr>
        <w:t>SI определяются расчётным способом.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качестве примера ниже приведён расчёт уровней RSSI для радиостанции VXR-7000U. В документации на радиостанцию приведён график зависимости напряжения сигнала RSSI от уровня сигнала на входе приёмника 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Величина напряжен</w:t>
      </w:r>
      <w:r>
        <w:rPr>
          <w:sz w:val="24"/>
          <w:szCs w:val="24"/>
        </w:rPr>
        <w:t>ия сигнала RSSI в 3,3 В соответствует максимальному значению уровня RSSI, равному 1024. Получаем, что единице уровня RSSI соответствует напряжение 3,3 / 1024 = 0,00322 В. Из графика видно, что при приёме наиболее мощного сигнала на выходе RSSI радиостанции</w:t>
      </w:r>
      <w:r>
        <w:rPr>
          <w:sz w:val="24"/>
          <w:szCs w:val="24"/>
        </w:rPr>
        <w:t xml:space="preserve"> (-60 дБ) будет 2,25 В, а при приёме наиболее слабого сигнала  (-120 дБ) на выходе 0,75 В. Отсюда следует, что в поле «Настройки RSSI входа» необходимо внести максимальное значение 2,25 В / 0,00322 В = 699</w:t>
      </w:r>
      <w:r>
        <w:rPr>
          <w:sz w:val="24"/>
          <w:szCs w:val="24"/>
        </w:rPr>
        <w:br/>
        <w:t xml:space="preserve"> и минимальное значение 0,75 В / 0,00322 В = 234.</w:t>
      </w:r>
    </w:p>
    <w:p w:rsidR="00945EE2" w:rsidRDefault="00D16893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После изменения настройки необходимо записать в устройство. Для </w:t>
      </w:r>
      <w:proofErr w:type="gramStart"/>
      <w:r>
        <w:rPr>
          <w:sz w:val="24"/>
          <w:szCs w:val="24"/>
        </w:rPr>
        <w:t>этого  нажмите</w:t>
      </w:r>
      <w:proofErr w:type="gramEnd"/>
      <w:r>
        <w:rPr>
          <w:sz w:val="24"/>
          <w:szCs w:val="24"/>
        </w:rPr>
        <w:t xml:space="preserve">  кнопку  «Отправить».     После   успешной записи настроек в устройство надпись «WWW.ARGUT.NET» в нижнем поле окна настроек заменит надпись «OK».</w:t>
      </w:r>
    </w:p>
    <w:p w:rsidR="00945EE2" w:rsidRDefault="00945EE2">
      <w:pPr>
        <w:ind w:right="140"/>
        <w:jc w:val="both"/>
        <w:rPr>
          <w:sz w:val="24"/>
          <w:szCs w:val="24"/>
        </w:rPr>
      </w:pPr>
    </w:p>
    <w:p w:rsidR="00945EE2" w:rsidRDefault="00D16893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 выполненные</w:t>
      </w:r>
      <w:r>
        <w:rPr>
          <w:sz w:val="24"/>
          <w:szCs w:val="24"/>
        </w:rPr>
        <w:t xml:space="preserve"> настройки сохранились и загружались при следующих включениях изделия, нажмите кнопку «Сохранить настройки» в окне «Статус устройства».</w:t>
      </w:r>
    </w:p>
    <w:p w:rsidR="00945EE2" w:rsidRDefault="00945EE2">
      <w:pPr>
        <w:ind w:right="140"/>
        <w:jc w:val="both"/>
        <w:rPr>
          <w:sz w:val="24"/>
          <w:szCs w:val="24"/>
        </w:rPr>
      </w:pPr>
    </w:p>
    <w:p w:rsidR="00945EE2" w:rsidRDefault="00D16893">
      <w:pPr>
        <w:pStyle w:val="2"/>
      </w:pPr>
      <w:bookmarkStart w:id="13" w:name="_heading=h.ktwhozv9o24" w:colFirst="0" w:colLast="0"/>
      <w:bookmarkEnd w:id="13"/>
      <w:r>
        <w:t>Задача: «</w:t>
      </w:r>
      <w:r>
        <w:rPr>
          <w:highlight w:val="white"/>
        </w:rPr>
        <w:t xml:space="preserve">Конфигурирование с помощью веб-браузера (Настройки </w:t>
      </w:r>
      <w:proofErr w:type="spellStart"/>
      <w:r>
        <w:rPr>
          <w:highlight w:val="white"/>
        </w:rPr>
        <w:t>VoIP</w:t>
      </w:r>
      <w:proofErr w:type="spellEnd"/>
      <w:r>
        <w:rPr>
          <w:highlight w:val="white"/>
        </w:rPr>
        <w:t>)»</w:t>
      </w:r>
    </w:p>
    <w:p w:rsidR="00945EE2" w:rsidRDefault="00D16893">
      <w:pPr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загрузки окна настроек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выберите пункт «Наст</w:t>
      </w:r>
      <w:r>
        <w:rPr>
          <w:sz w:val="24"/>
          <w:szCs w:val="24"/>
        </w:rPr>
        <w:t xml:space="preserve">ройки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меню, расположенный в левой части экрана (рис.7).</w:t>
      </w:r>
    </w:p>
    <w:p w:rsidR="00945EE2" w:rsidRDefault="00D1689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4470400"/>
            <wp:effectExtent l="0" t="0" r="0" b="0"/>
            <wp:docPr id="1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447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Рис.7</w:t>
      </w:r>
    </w:p>
    <w:p w:rsidR="00945EE2" w:rsidRDefault="00D16893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Доступны два режима работы устройства: «Многопользовательский» и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>».</w:t>
      </w:r>
    </w:p>
    <w:p w:rsidR="00945EE2" w:rsidRDefault="00D16893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«Многопользовательский» – режим позволяет пользователям АРМ «Диспетчер» и иных RoIP-устройств АПК «Радиокуп</w:t>
      </w:r>
      <w:r>
        <w:rPr>
          <w:sz w:val="24"/>
          <w:szCs w:val="24"/>
        </w:rPr>
        <w:t>ол БС» подключаться к устройству.</w:t>
      </w:r>
    </w:p>
    <w:p w:rsidR="00945EE2" w:rsidRDefault="00D16893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proofErr w:type="gram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»   </w:t>
      </w:r>
      <w:proofErr w:type="gramEnd"/>
      <w:r>
        <w:rPr>
          <w:sz w:val="24"/>
          <w:szCs w:val="24"/>
        </w:rPr>
        <w:t xml:space="preserve">–    режим      позволяет   </w:t>
      </w:r>
      <w:r>
        <w:rPr>
          <w:sz w:val="24"/>
          <w:szCs w:val="24"/>
        </w:rPr>
        <w:tab/>
        <w:t xml:space="preserve"> объединять       устройства в группы/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группы, в которых сигнал, принятый одним устройством, ретранслируется на всех участников группы. </w:t>
      </w:r>
    </w:p>
    <w:p w:rsidR="00945EE2" w:rsidRDefault="00D16893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Окно настроек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имеет поля: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«Режим работы» - задаётся режим работы устройства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» или «Многопользовательский». 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«Ретранслировать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– устройство ретранслирует принятый</w:t>
      </w:r>
      <w:r>
        <w:rPr>
          <w:sz w:val="24"/>
          <w:szCs w:val="24"/>
        </w:rPr>
        <w:br/>
        <w:t xml:space="preserve"> из IP-сети сигнал на все подключенные к нему RoIP-устройства.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группа» – IP-адрес 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группы для режима работы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>».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«IP-адрес удаленного устройства» – адрес узла, работающего в режиме сервера. Сразу после включения устройство будет пытаться подключиться к этому узлу.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«VOIP порт удаленного устройства» – установка порта, по которому</w:t>
      </w:r>
      <w:r>
        <w:rPr>
          <w:sz w:val="24"/>
          <w:szCs w:val="24"/>
        </w:rPr>
        <w:t xml:space="preserve"> происходит обмен голосовой информацией. По умолчанию установлено значение «1221».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«IP адрес устройства управления» – IP-адрес RoIP-устройства, которое имеет доступ к изменению состояния AUX-выходов. По умолчанию установлено значение «0.0.0.0», что означае</w:t>
      </w:r>
      <w:r>
        <w:rPr>
          <w:sz w:val="24"/>
          <w:szCs w:val="24"/>
        </w:rPr>
        <w:t>т: все подключенные RoIP-устройства могут изменять состояния AUX-выходов.</w:t>
      </w:r>
    </w:p>
    <w:p w:rsidR="00945EE2" w:rsidRDefault="00D16893">
      <w:pPr>
        <w:numPr>
          <w:ilvl w:val="0"/>
          <w:numId w:val="13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«Состояние AUX-выходов» – установка значений поля позволяет управлять устройствами, подключенными к AUX-выходам устройства, например, переключать частотные каналы подключенного средства радиосвязи непосредственно из веб-интерфейса.</w:t>
      </w:r>
    </w:p>
    <w:p w:rsidR="00945EE2" w:rsidRDefault="00D16893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После изменения настройк</w:t>
      </w:r>
      <w:r>
        <w:rPr>
          <w:sz w:val="24"/>
          <w:szCs w:val="24"/>
        </w:rPr>
        <w:t>и необходимо записать в устройство. Для этого нажмите кнопку «Отправить». После успешной записи настроек в устройство надпись «WWW.ARGUT.NET» в нижнем поле окна настроек заменит надпись «OK».</w:t>
      </w:r>
    </w:p>
    <w:p w:rsidR="00945EE2" w:rsidRDefault="00D16893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 выполненные настройки сохранились и загружали</w:t>
      </w:r>
      <w:r>
        <w:rPr>
          <w:sz w:val="24"/>
          <w:szCs w:val="24"/>
        </w:rPr>
        <w:t>сь при следующих включениях изделия, нажмите кнопку «Сохранить настройки» в окне «Статус устройства».</w:t>
      </w:r>
    </w:p>
    <w:p w:rsidR="00945EE2" w:rsidRDefault="00945EE2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45EE2" w:rsidRDefault="00945EE2">
      <w:pPr>
        <w:spacing w:line="240" w:lineRule="auto"/>
        <w:rPr>
          <w:sz w:val="24"/>
          <w:szCs w:val="24"/>
          <w:highlight w:val="white"/>
        </w:rPr>
      </w:pPr>
    </w:p>
    <w:p w:rsidR="00945EE2" w:rsidRDefault="00D16893">
      <w:pPr>
        <w:pStyle w:val="2"/>
        <w:spacing w:line="276" w:lineRule="auto"/>
      </w:pPr>
      <w:bookmarkStart w:id="14" w:name="_heading=h.6xze38d5z8e6" w:colFirst="0" w:colLast="0"/>
      <w:bookmarkEnd w:id="14"/>
      <w:r>
        <w:t>Задача: «Конфигурирование с помощью веб-браузера (Команда «</w:t>
      </w:r>
      <w:proofErr w:type="spellStart"/>
      <w:r>
        <w:t>network</w:t>
      </w:r>
      <w:proofErr w:type="spellEnd"/>
      <w:r>
        <w:t>»)</w:t>
      </w:r>
      <w:r>
        <w:rPr>
          <w:highlight w:val="white"/>
        </w:rPr>
        <w:t>»</w:t>
      </w:r>
    </w:p>
    <w:p w:rsidR="00945EE2" w:rsidRDefault="00D16893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позволяет произвести все необходимые для работы сетевые настройки. Формат команды:</w:t>
      </w:r>
    </w:p>
    <w:p w:rsidR="00945EE2" w:rsidRPr="00D16893" w:rsidRDefault="00D16893">
      <w:pPr>
        <w:ind w:right="140"/>
        <w:jc w:val="both"/>
        <w:rPr>
          <w:sz w:val="24"/>
          <w:szCs w:val="24"/>
          <w:lang w:val="en-US"/>
        </w:rPr>
      </w:pPr>
      <w:r w:rsidRPr="00D16893">
        <w:rPr>
          <w:sz w:val="24"/>
          <w:szCs w:val="24"/>
          <w:lang w:val="en-US"/>
        </w:rPr>
        <w:t>network [</w:t>
      </w:r>
      <w:proofErr w:type="spellStart"/>
      <w:r w:rsidRPr="00D16893">
        <w:rPr>
          <w:sz w:val="24"/>
          <w:szCs w:val="24"/>
          <w:lang w:val="en-US"/>
        </w:rPr>
        <w:t>ip</w:t>
      </w:r>
      <w:proofErr w:type="spellEnd"/>
      <w:r w:rsidRPr="00D16893">
        <w:rPr>
          <w:sz w:val="24"/>
          <w:szCs w:val="24"/>
          <w:lang w:val="en-US"/>
        </w:rPr>
        <w:t>=...] [netmask=...] [gateway=...] [</w:t>
      </w:r>
      <w:proofErr w:type="spellStart"/>
      <w:r w:rsidRPr="00D16893">
        <w:rPr>
          <w:sz w:val="24"/>
          <w:szCs w:val="24"/>
          <w:lang w:val="en-US"/>
        </w:rPr>
        <w:t>dhcp</w:t>
      </w:r>
      <w:proofErr w:type="spellEnd"/>
      <w:r w:rsidRPr="00D16893">
        <w:rPr>
          <w:sz w:val="24"/>
          <w:szCs w:val="24"/>
          <w:lang w:val="en-US"/>
        </w:rPr>
        <w:t>=0/1] [</w:t>
      </w:r>
      <w:proofErr w:type="spellStart"/>
      <w:r w:rsidRPr="00D16893">
        <w:rPr>
          <w:sz w:val="24"/>
          <w:szCs w:val="24"/>
          <w:lang w:val="en-US"/>
        </w:rPr>
        <w:t>http_port</w:t>
      </w:r>
      <w:proofErr w:type="spellEnd"/>
      <w:r w:rsidRPr="00D16893">
        <w:rPr>
          <w:sz w:val="24"/>
          <w:szCs w:val="24"/>
          <w:lang w:val="en-US"/>
        </w:rPr>
        <w:t>=n] [</w:t>
      </w:r>
      <w:proofErr w:type="spellStart"/>
      <w:r w:rsidRPr="00D16893">
        <w:rPr>
          <w:sz w:val="24"/>
          <w:szCs w:val="24"/>
          <w:lang w:val="en-US"/>
        </w:rPr>
        <w:t>telnet_port</w:t>
      </w:r>
      <w:proofErr w:type="spellEnd"/>
      <w:r w:rsidRPr="00D16893">
        <w:rPr>
          <w:sz w:val="24"/>
          <w:szCs w:val="24"/>
          <w:lang w:val="en-US"/>
        </w:rPr>
        <w:t xml:space="preserve">=n] </w:t>
      </w:r>
    </w:p>
    <w:p w:rsidR="00945EE2" w:rsidRDefault="00D16893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Параметры команды, стоящие в квадратных скобках, могут отсутствовать, например</w:t>
      </w:r>
      <w:r>
        <w:rPr>
          <w:sz w:val="24"/>
          <w:szCs w:val="24"/>
        </w:rPr>
        <w:t>, если необходимо ввести только IP-адрес устройства. Формат команды:</w:t>
      </w:r>
    </w:p>
    <w:p w:rsidR="00945EE2" w:rsidRDefault="00D16893">
      <w:p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network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ip</w:t>
      </w:r>
      <w:proofErr w:type="spellEnd"/>
      <w:r>
        <w:rPr>
          <w:sz w:val="24"/>
          <w:szCs w:val="24"/>
        </w:rPr>
        <w:t>=10.100.100.10</w:t>
      </w:r>
    </w:p>
    <w:p w:rsidR="00945EE2" w:rsidRDefault="00D16893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«</w:t>
      </w:r>
      <w:proofErr w:type="spellStart"/>
      <w:r>
        <w:rPr>
          <w:sz w:val="24"/>
          <w:szCs w:val="24"/>
        </w:rPr>
        <w:t>network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status</w:t>
      </w:r>
      <w:proofErr w:type="spellEnd"/>
      <w:r>
        <w:rPr>
          <w:sz w:val="24"/>
          <w:szCs w:val="24"/>
        </w:rPr>
        <w:t>» выводит текущие настройки устройства.</w:t>
      </w:r>
    </w:p>
    <w:p w:rsidR="00945EE2" w:rsidRDefault="00945EE2">
      <w:pPr>
        <w:ind w:right="140"/>
        <w:jc w:val="both"/>
        <w:rPr>
          <w:sz w:val="24"/>
          <w:szCs w:val="24"/>
        </w:rPr>
      </w:pPr>
    </w:p>
    <w:p w:rsidR="00945EE2" w:rsidRDefault="00945EE2">
      <w:pPr>
        <w:jc w:val="both"/>
        <w:rPr>
          <w:sz w:val="24"/>
          <w:szCs w:val="24"/>
        </w:rPr>
      </w:pPr>
    </w:p>
    <w:p w:rsidR="00945EE2" w:rsidRDefault="00D16893">
      <w:pPr>
        <w:pStyle w:val="2"/>
      </w:pPr>
      <w:bookmarkStart w:id="15" w:name="_heading=h.233l3zs9kh2x" w:colFirst="0" w:colLast="0"/>
      <w:bookmarkEnd w:id="15"/>
      <w:r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audio</w:t>
      </w:r>
      <w:proofErr w:type="spellEnd"/>
      <w:r>
        <w:rPr>
          <w:highlight w:val="white"/>
        </w:rPr>
        <w:t>»)»</w:t>
      </w:r>
    </w:p>
    <w:p w:rsidR="00945EE2" w:rsidRDefault="00D16893">
      <w:pPr>
        <w:numPr>
          <w:ilvl w:val="0"/>
          <w:numId w:val="11"/>
        </w:numPr>
        <w:ind w:right="1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помощью команды «</w:t>
      </w:r>
      <w:proofErr w:type="spellStart"/>
      <w:r>
        <w:rPr>
          <w:sz w:val="24"/>
          <w:szCs w:val="24"/>
        </w:rPr>
        <w:t>audio</w:t>
      </w:r>
      <w:proofErr w:type="spellEnd"/>
      <w:r>
        <w:rPr>
          <w:sz w:val="24"/>
          <w:szCs w:val="24"/>
        </w:rPr>
        <w:t>» п</w:t>
      </w:r>
      <w:r>
        <w:rPr>
          <w:sz w:val="24"/>
          <w:szCs w:val="24"/>
        </w:rPr>
        <w:t>роизводятся все необходимые настройки аудио входа/выхода устройства. Формат команды:</w:t>
      </w:r>
    </w:p>
    <w:p w:rsidR="00945EE2" w:rsidRPr="00D16893" w:rsidRDefault="00D16893">
      <w:pPr>
        <w:ind w:right="140"/>
        <w:jc w:val="both"/>
        <w:rPr>
          <w:sz w:val="24"/>
          <w:szCs w:val="24"/>
          <w:lang w:val="en-US"/>
        </w:rPr>
      </w:pPr>
      <w:r w:rsidRPr="00D16893">
        <w:rPr>
          <w:sz w:val="24"/>
          <w:szCs w:val="24"/>
          <w:lang w:val="en-US"/>
        </w:rPr>
        <w:t>audio [</w:t>
      </w:r>
      <w:proofErr w:type="spellStart"/>
      <w:r w:rsidRPr="00D16893">
        <w:rPr>
          <w:sz w:val="24"/>
          <w:szCs w:val="24"/>
          <w:lang w:val="en-US"/>
        </w:rPr>
        <w:t>in_vox_level</w:t>
      </w:r>
      <w:proofErr w:type="spellEnd"/>
      <w:r w:rsidRPr="00D16893">
        <w:rPr>
          <w:sz w:val="24"/>
          <w:szCs w:val="24"/>
          <w:lang w:val="en-US"/>
        </w:rPr>
        <w:t>=...] [</w:t>
      </w:r>
      <w:proofErr w:type="spellStart"/>
      <w:r w:rsidRPr="00D16893">
        <w:rPr>
          <w:sz w:val="24"/>
          <w:szCs w:val="24"/>
          <w:lang w:val="en-US"/>
        </w:rPr>
        <w:t>in_level</w:t>
      </w:r>
      <w:proofErr w:type="spellEnd"/>
      <w:r w:rsidRPr="00D16893">
        <w:rPr>
          <w:sz w:val="24"/>
          <w:szCs w:val="24"/>
          <w:lang w:val="en-US"/>
        </w:rPr>
        <w:t>=...] [</w:t>
      </w:r>
      <w:proofErr w:type="spellStart"/>
      <w:r w:rsidRPr="00D16893">
        <w:rPr>
          <w:sz w:val="24"/>
          <w:szCs w:val="24"/>
          <w:lang w:val="en-US"/>
        </w:rPr>
        <w:t>out_vox_level</w:t>
      </w:r>
      <w:proofErr w:type="spellEnd"/>
      <w:r w:rsidRPr="00D16893">
        <w:rPr>
          <w:sz w:val="24"/>
          <w:szCs w:val="24"/>
          <w:lang w:val="en-US"/>
        </w:rPr>
        <w:t>=...] [</w:t>
      </w:r>
      <w:proofErr w:type="spellStart"/>
      <w:r w:rsidRPr="00D16893">
        <w:rPr>
          <w:sz w:val="24"/>
          <w:szCs w:val="24"/>
          <w:lang w:val="en-US"/>
        </w:rPr>
        <w:t>out_vox</w:t>
      </w:r>
      <w:proofErr w:type="spellEnd"/>
      <w:r w:rsidRPr="00D16893">
        <w:rPr>
          <w:sz w:val="24"/>
          <w:szCs w:val="24"/>
          <w:lang w:val="en-US"/>
        </w:rPr>
        <w:t>=...]</w:t>
      </w:r>
    </w:p>
    <w:p w:rsidR="00945EE2" w:rsidRDefault="00D16893">
      <w:pPr>
        <w:numPr>
          <w:ilvl w:val="0"/>
          <w:numId w:val="1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Параметры команды, стоящие в квадратных скобках, могут отсутствовать.</w:t>
      </w:r>
    </w:p>
    <w:p w:rsidR="00945EE2" w:rsidRDefault="00D16893">
      <w:pPr>
        <w:numPr>
          <w:ilvl w:val="0"/>
          <w:numId w:val="1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Назначение ключей команды «</w:t>
      </w:r>
      <w:proofErr w:type="spellStart"/>
      <w:r>
        <w:rPr>
          <w:sz w:val="24"/>
          <w:szCs w:val="24"/>
        </w:rPr>
        <w:t>audio</w:t>
      </w:r>
      <w:proofErr w:type="spellEnd"/>
      <w:r>
        <w:rPr>
          <w:sz w:val="24"/>
          <w:szCs w:val="24"/>
        </w:rPr>
        <w:t>» приведены в таблице 2.</w:t>
      </w:r>
    </w:p>
    <w:p w:rsidR="00945EE2" w:rsidRDefault="00945EE2">
      <w:pPr>
        <w:jc w:val="center"/>
        <w:rPr>
          <w:sz w:val="24"/>
          <w:szCs w:val="24"/>
        </w:rPr>
      </w:pPr>
    </w:p>
    <w:tbl>
      <w:tblPr>
        <w:tblStyle w:val="af2"/>
        <w:tblW w:w="96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7800"/>
      </w:tblGrid>
      <w:tr w:rsidR="00945EE2">
        <w:trPr>
          <w:trHeight w:val="1095"/>
        </w:trPr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in_vox_level</w:t>
            </w:r>
            <w:proofErr w:type="spellEnd"/>
          </w:p>
        </w:tc>
        <w:tc>
          <w:tcPr>
            <w:tcW w:w="7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срабатывания VOX на входе (от радиостанции</w:t>
            </w:r>
            <w:r>
              <w:rPr>
                <w:sz w:val="24"/>
                <w:szCs w:val="24"/>
              </w:rPr>
              <w:br/>
              <w:t xml:space="preserve"> или радиоретранслятора) в Децибелах.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Доступные значения: -12, -6, 0, 6, 12</w:t>
            </w:r>
          </w:p>
        </w:tc>
      </w:tr>
      <w:tr w:rsidR="00945EE2">
        <w:trPr>
          <w:trHeight w:val="1185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out_vox_level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срабатывания VOX на выходе (к радиостанции</w:t>
            </w:r>
            <w:r>
              <w:rPr>
                <w:sz w:val="24"/>
                <w:szCs w:val="24"/>
              </w:rPr>
              <w:br/>
              <w:t xml:space="preserve"> или радиоретранслятору) в Децибелах.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Доступные значения: -12, -6, 0, 6, 12</w:t>
            </w:r>
          </w:p>
        </w:tc>
      </w:tr>
      <w:tr w:rsidR="00945EE2">
        <w:trPr>
          <w:trHeight w:val="1065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in_level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Усиление сигнала на входе (от радиостанции</w:t>
            </w:r>
            <w:r>
              <w:rPr>
                <w:sz w:val="24"/>
                <w:szCs w:val="24"/>
              </w:rPr>
              <w:br/>
              <w:t xml:space="preserve"> или радиоретранслятора) в Децибелах.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Доступные значения: -30, -24, -18, -12, -6, 0, 6, 12, 18, 24, 30</w:t>
            </w:r>
          </w:p>
        </w:tc>
      </w:tr>
      <w:tr w:rsidR="00945EE2">
        <w:trPr>
          <w:trHeight w:val="1080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out_level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Усиление сигнала на выходе (к радиостанции</w:t>
            </w:r>
            <w:r>
              <w:rPr>
                <w:sz w:val="24"/>
                <w:szCs w:val="24"/>
              </w:rPr>
              <w:br/>
              <w:t xml:space="preserve"> или радиоретранслятору) в Децибелах.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Доступные значения: -30, -24, -18, -12, -6, 0, 6, 12, 18, 24, 30</w:t>
            </w:r>
          </w:p>
        </w:tc>
      </w:tr>
      <w:tr w:rsidR="00945EE2">
        <w:trPr>
          <w:trHeight w:val="795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codec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Используемый кодек.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Доступные значения: </w:t>
            </w:r>
            <w:proofErr w:type="spellStart"/>
            <w:r>
              <w:rPr>
                <w:sz w:val="24"/>
                <w:szCs w:val="24"/>
              </w:rPr>
              <w:t>gsm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ulaw</w:t>
            </w:r>
            <w:proofErr w:type="spellEnd"/>
          </w:p>
        </w:tc>
      </w:tr>
      <w:tr w:rsidR="00945EE2">
        <w:trPr>
          <w:trHeight w:val="1335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prompts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Настройка голосовых оповещений.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Доступные значения: </w:t>
            </w:r>
            <w:proofErr w:type="spellStart"/>
            <w:r>
              <w:rPr>
                <w:sz w:val="24"/>
                <w:szCs w:val="24"/>
              </w:rPr>
              <w:t>off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выкл</w:t>
            </w:r>
            <w:proofErr w:type="spellEnd"/>
            <w:r>
              <w:rPr>
                <w:sz w:val="24"/>
                <w:szCs w:val="24"/>
              </w:rPr>
              <w:t xml:space="preserve">), </w:t>
            </w:r>
            <w:proofErr w:type="spellStart"/>
            <w:r>
              <w:rPr>
                <w:sz w:val="24"/>
                <w:szCs w:val="24"/>
              </w:rPr>
              <w:t>net</w:t>
            </w:r>
            <w:proofErr w:type="spellEnd"/>
            <w:r>
              <w:rPr>
                <w:sz w:val="24"/>
                <w:szCs w:val="24"/>
              </w:rPr>
              <w:t xml:space="preserve"> (в сторону IP-сети),</w:t>
            </w:r>
            <w:r>
              <w:rPr>
                <w:sz w:val="24"/>
                <w:szCs w:val="24"/>
              </w:rPr>
              <w:br/>
              <w:t xml:space="preserve"> </w:t>
            </w:r>
            <w:proofErr w:type="spellStart"/>
            <w:r>
              <w:rPr>
                <w:sz w:val="24"/>
                <w:szCs w:val="24"/>
              </w:rPr>
              <w:t>radio</w:t>
            </w:r>
            <w:proofErr w:type="spellEnd"/>
            <w:r>
              <w:rPr>
                <w:sz w:val="24"/>
                <w:szCs w:val="24"/>
              </w:rPr>
              <w:t xml:space="preserve"> (в сторону радиостанции или радиоретранслятора),</w:t>
            </w:r>
            <w:r>
              <w:rPr>
                <w:sz w:val="24"/>
                <w:szCs w:val="24"/>
              </w:rPr>
              <w:br/>
              <w:t xml:space="preserve"> </w:t>
            </w:r>
            <w:proofErr w:type="spellStart"/>
            <w:r>
              <w:rPr>
                <w:sz w:val="24"/>
                <w:szCs w:val="24"/>
              </w:rPr>
              <w:t>on</w:t>
            </w:r>
            <w:proofErr w:type="spellEnd"/>
            <w:r>
              <w:rPr>
                <w:sz w:val="24"/>
                <w:szCs w:val="24"/>
              </w:rPr>
              <w:t xml:space="preserve"> (в обе стороны)</w:t>
            </w:r>
          </w:p>
        </w:tc>
      </w:tr>
      <w:tr w:rsidR="00945EE2">
        <w:trPr>
          <w:trHeight w:val="1110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on_sense</w:t>
            </w:r>
            <w:proofErr w:type="spellEnd"/>
          </w:p>
        </w:tc>
        <w:tc>
          <w:tcPr>
            <w:tcW w:w="7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определения наличия сигнала.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Доступные значения: </w:t>
            </w:r>
            <w:proofErr w:type="spellStart"/>
            <w:r>
              <w:rPr>
                <w:sz w:val="24"/>
                <w:szCs w:val="24"/>
              </w:rPr>
              <w:t>corl</w:t>
            </w:r>
            <w:proofErr w:type="spellEnd"/>
            <w:r>
              <w:rPr>
                <w:sz w:val="24"/>
                <w:szCs w:val="24"/>
              </w:rPr>
              <w:t xml:space="preserve"> (по низкому значению на входе COR), </w:t>
            </w:r>
            <w:proofErr w:type="spellStart"/>
            <w:r>
              <w:rPr>
                <w:sz w:val="24"/>
                <w:szCs w:val="24"/>
              </w:rPr>
              <w:t>corh</w:t>
            </w:r>
            <w:proofErr w:type="spellEnd"/>
            <w:r>
              <w:rPr>
                <w:sz w:val="24"/>
                <w:szCs w:val="24"/>
              </w:rPr>
              <w:t xml:space="preserve"> (по высокому значению на входе COR), </w:t>
            </w:r>
            <w:proofErr w:type="spellStart"/>
            <w:r>
              <w:rPr>
                <w:sz w:val="24"/>
                <w:szCs w:val="24"/>
              </w:rPr>
              <w:t>vox</w:t>
            </w:r>
            <w:proofErr w:type="spellEnd"/>
          </w:p>
        </w:tc>
      </w:tr>
    </w:tbl>
    <w:p w:rsidR="00945EE2" w:rsidRDefault="00945EE2">
      <w:pPr>
        <w:jc w:val="center"/>
        <w:rPr>
          <w:sz w:val="24"/>
          <w:szCs w:val="24"/>
        </w:rPr>
      </w:pP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2</w:t>
      </w:r>
    </w:p>
    <w:p w:rsidR="00945EE2" w:rsidRDefault="00945EE2">
      <w:pPr>
        <w:jc w:val="both"/>
        <w:rPr>
          <w:sz w:val="24"/>
          <w:szCs w:val="24"/>
        </w:rPr>
      </w:pPr>
    </w:p>
    <w:p w:rsidR="00945EE2" w:rsidRDefault="00D16893">
      <w:pPr>
        <w:pStyle w:val="2"/>
        <w:spacing w:line="276" w:lineRule="auto"/>
      </w:pPr>
      <w:bookmarkStart w:id="16" w:name="_heading=h.l33brk7s9yxx" w:colFirst="0" w:colLast="0"/>
      <w:bookmarkEnd w:id="16"/>
      <w:r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voip</w:t>
      </w:r>
      <w:proofErr w:type="spellEnd"/>
      <w:r>
        <w:rPr>
          <w:highlight w:val="white"/>
        </w:rPr>
        <w:t>»)»</w:t>
      </w:r>
    </w:p>
    <w:p w:rsidR="00945EE2" w:rsidRDefault="00D16893">
      <w:pPr>
        <w:numPr>
          <w:ilvl w:val="0"/>
          <w:numId w:val="2"/>
        </w:numPr>
        <w:ind w:right="1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помощью команды «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вводится IP-адрес удаленного</w:t>
      </w:r>
      <w:r>
        <w:rPr>
          <w:sz w:val="24"/>
          <w:szCs w:val="24"/>
        </w:rPr>
        <w:br/>
        <w:t xml:space="preserve">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-сервера и его порт. Формат команды:</w:t>
      </w:r>
    </w:p>
    <w:p w:rsidR="00945EE2" w:rsidRDefault="00D16893">
      <w:pPr>
        <w:spacing w:before="240" w:after="240"/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[</w:t>
      </w:r>
      <w:proofErr w:type="spellStart"/>
      <w:r>
        <w:rPr>
          <w:sz w:val="24"/>
          <w:szCs w:val="24"/>
        </w:rPr>
        <w:t>set</w:t>
      </w:r>
      <w:proofErr w:type="spellEnd"/>
      <w:r>
        <w:rPr>
          <w:sz w:val="24"/>
          <w:szCs w:val="24"/>
        </w:rPr>
        <w:t>=...] [</w:t>
      </w:r>
      <w:proofErr w:type="spellStart"/>
      <w:r>
        <w:rPr>
          <w:sz w:val="24"/>
          <w:szCs w:val="24"/>
        </w:rPr>
        <w:t>ip</w:t>
      </w:r>
      <w:proofErr w:type="spellEnd"/>
      <w:r>
        <w:rPr>
          <w:sz w:val="24"/>
          <w:szCs w:val="24"/>
        </w:rPr>
        <w:t>=...] [</w:t>
      </w:r>
      <w:proofErr w:type="spellStart"/>
      <w:r>
        <w:rPr>
          <w:sz w:val="24"/>
          <w:szCs w:val="24"/>
        </w:rPr>
        <w:t>port</w:t>
      </w:r>
      <w:proofErr w:type="spellEnd"/>
      <w:r>
        <w:rPr>
          <w:sz w:val="24"/>
          <w:szCs w:val="24"/>
        </w:rPr>
        <w:t>=...]</w:t>
      </w:r>
    </w:p>
    <w:p w:rsidR="00945EE2" w:rsidRDefault="00D16893">
      <w:pPr>
        <w:numPr>
          <w:ilvl w:val="0"/>
          <w:numId w:val="2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Параметры команды, стоящие в квадратных скобках, могут отсутствовать.</w:t>
      </w:r>
    </w:p>
    <w:p w:rsidR="00945EE2" w:rsidRDefault="00D16893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Назначение ключей команды «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приведены в таблице 3.</w:t>
      </w:r>
    </w:p>
    <w:p w:rsidR="00945EE2" w:rsidRDefault="00945EE2">
      <w:pPr>
        <w:jc w:val="center"/>
        <w:rPr>
          <w:sz w:val="24"/>
          <w:szCs w:val="24"/>
        </w:rPr>
      </w:pPr>
    </w:p>
    <w:tbl>
      <w:tblPr>
        <w:tblStyle w:val="af3"/>
        <w:tblW w:w="85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00"/>
        <w:gridCol w:w="7380"/>
      </w:tblGrid>
      <w:tr w:rsidR="00945EE2">
        <w:trPr>
          <w:trHeight w:val="885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set</w:t>
            </w:r>
            <w:proofErr w:type="spellEnd"/>
          </w:p>
        </w:tc>
        <w:tc>
          <w:tcPr>
            <w:tcW w:w="7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VoIP</w:t>
            </w:r>
            <w:proofErr w:type="spellEnd"/>
            <w:r>
              <w:rPr>
                <w:sz w:val="24"/>
                <w:szCs w:val="24"/>
              </w:rPr>
              <w:t>-режим работы устройства.</w:t>
            </w:r>
          </w:p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Доступные значения: </w:t>
            </w:r>
            <w:proofErr w:type="spellStart"/>
            <w:r>
              <w:rPr>
                <w:sz w:val="24"/>
                <w:szCs w:val="24"/>
              </w:rPr>
              <w:t>client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server</w:t>
            </w:r>
            <w:proofErr w:type="spellEnd"/>
          </w:p>
        </w:tc>
      </w:tr>
      <w:tr w:rsidR="00945EE2">
        <w:trPr>
          <w:trHeight w:val="345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ip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IP-адрес удаленного сервера</w:t>
            </w:r>
          </w:p>
        </w:tc>
      </w:tr>
      <w:tr w:rsidR="00945EE2">
        <w:trPr>
          <w:trHeight w:val="345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port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5EE2" w:rsidRDefault="00D16893">
            <w:pPr>
              <w:spacing w:before="240" w:after="240"/>
              <w:ind w:left="1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VoIP</w:t>
            </w:r>
            <w:proofErr w:type="spellEnd"/>
            <w:r>
              <w:rPr>
                <w:sz w:val="24"/>
                <w:szCs w:val="24"/>
              </w:rPr>
              <w:t>-порт удаленного сервера</w:t>
            </w:r>
          </w:p>
        </w:tc>
      </w:tr>
    </w:tbl>
    <w:p w:rsidR="00945EE2" w:rsidRDefault="00945EE2">
      <w:pPr>
        <w:jc w:val="center"/>
        <w:rPr>
          <w:sz w:val="24"/>
          <w:szCs w:val="24"/>
        </w:rPr>
      </w:pPr>
    </w:p>
    <w:p w:rsidR="00945EE2" w:rsidRDefault="00D16893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3</w:t>
      </w:r>
    </w:p>
    <w:p w:rsidR="00945EE2" w:rsidRDefault="00945EE2">
      <w:pPr>
        <w:jc w:val="both"/>
        <w:rPr>
          <w:sz w:val="24"/>
          <w:szCs w:val="24"/>
        </w:rPr>
      </w:pPr>
    </w:p>
    <w:p w:rsidR="00945EE2" w:rsidRDefault="00945EE2">
      <w:pPr>
        <w:jc w:val="both"/>
        <w:rPr>
          <w:sz w:val="24"/>
          <w:szCs w:val="24"/>
        </w:rPr>
      </w:pPr>
    </w:p>
    <w:p w:rsidR="00945EE2" w:rsidRDefault="00945EE2">
      <w:pPr>
        <w:jc w:val="both"/>
        <w:rPr>
          <w:sz w:val="24"/>
          <w:szCs w:val="24"/>
        </w:rPr>
      </w:pPr>
    </w:p>
    <w:p w:rsidR="00945EE2" w:rsidRDefault="00945EE2">
      <w:pPr>
        <w:jc w:val="both"/>
        <w:rPr>
          <w:sz w:val="24"/>
          <w:szCs w:val="24"/>
        </w:rPr>
      </w:pPr>
    </w:p>
    <w:p w:rsidR="00945EE2" w:rsidRDefault="00D16893">
      <w:pPr>
        <w:pStyle w:val="2"/>
      </w:pPr>
      <w:bookmarkStart w:id="17" w:name="_heading=h.7oz6x01493zp" w:colFirst="0" w:colLast="0"/>
      <w:bookmarkEnd w:id="17"/>
      <w:r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config</w:t>
      </w:r>
      <w:proofErr w:type="spellEnd"/>
      <w:r>
        <w:rPr>
          <w:highlight w:val="white"/>
        </w:rPr>
        <w:t>»)»</w:t>
      </w:r>
    </w:p>
    <w:p w:rsidR="00945EE2" w:rsidRDefault="00D16893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управления конфигурацией устройства, позволяет сохранить конфигурацию в энергонезависимую память, восстановить текущую сохраненную конфигурацию и загрузить базовые настройки.</w:t>
      </w:r>
    </w:p>
    <w:p w:rsidR="00945EE2" w:rsidRDefault="00D16893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save</w:t>
      </w:r>
      <w:proofErr w:type="spellEnd"/>
      <w:r>
        <w:rPr>
          <w:sz w:val="24"/>
          <w:szCs w:val="24"/>
        </w:rPr>
        <w:t xml:space="preserve"> – сохранение текущей конфигурации;</w:t>
      </w:r>
    </w:p>
    <w:p w:rsidR="00945EE2" w:rsidRDefault="00D16893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read</w:t>
      </w:r>
      <w:proofErr w:type="spellEnd"/>
      <w:r>
        <w:rPr>
          <w:sz w:val="24"/>
          <w:szCs w:val="24"/>
        </w:rPr>
        <w:t xml:space="preserve"> – восстановлен</w:t>
      </w:r>
      <w:r>
        <w:rPr>
          <w:sz w:val="24"/>
          <w:szCs w:val="24"/>
        </w:rPr>
        <w:t>ие текущей сохраненной конфигурации;</w:t>
      </w:r>
    </w:p>
    <w:p w:rsidR="00945EE2" w:rsidRDefault="00D16893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reset</w:t>
      </w:r>
      <w:proofErr w:type="spellEnd"/>
      <w:r>
        <w:rPr>
          <w:sz w:val="24"/>
          <w:szCs w:val="24"/>
        </w:rPr>
        <w:t xml:space="preserve"> – сброс конфигурации к базовым настройкам.</w:t>
      </w:r>
    </w:p>
    <w:p w:rsidR="00945EE2" w:rsidRDefault="00945EE2">
      <w:pPr>
        <w:jc w:val="both"/>
        <w:rPr>
          <w:sz w:val="24"/>
          <w:szCs w:val="24"/>
        </w:rPr>
      </w:pPr>
    </w:p>
    <w:p w:rsidR="00945EE2" w:rsidRDefault="00945EE2">
      <w:pPr>
        <w:jc w:val="both"/>
        <w:rPr>
          <w:sz w:val="24"/>
          <w:szCs w:val="24"/>
        </w:rPr>
      </w:pPr>
    </w:p>
    <w:p w:rsidR="00945EE2" w:rsidRDefault="00D16893">
      <w:pPr>
        <w:pStyle w:val="2"/>
      </w:pPr>
      <w:bookmarkStart w:id="18" w:name="_heading=h.m7t3fgkpuwg2" w:colFirst="0" w:colLast="0"/>
      <w:bookmarkEnd w:id="18"/>
      <w:r>
        <w:t>Задача: «</w:t>
      </w:r>
      <w:r>
        <w:rPr>
          <w:highlight w:val="white"/>
        </w:rPr>
        <w:t>Конфигурирование с помощью веб-браузера (</w:t>
      </w:r>
      <w:r>
        <w:t>Команда «</w:t>
      </w:r>
      <w:proofErr w:type="spellStart"/>
      <w:r>
        <w:t>bootloader</w:t>
      </w:r>
      <w:proofErr w:type="spellEnd"/>
      <w:r>
        <w:t>»)»</w:t>
      </w:r>
    </w:p>
    <w:p w:rsidR="00945EE2" w:rsidRDefault="00D16893">
      <w:pPr>
        <w:numPr>
          <w:ilvl w:val="0"/>
          <w:numId w:val="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переводит устройство в режим обновления ПО.</w:t>
      </w:r>
    </w:p>
    <w:p w:rsidR="00945EE2" w:rsidRDefault="00D16893">
      <w:pPr>
        <w:numPr>
          <w:ilvl w:val="0"/>
          <w:numId w:val="7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bootloader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start</w:t>
      </w:r>
      <w:proofErr w:type="spellEnd"/>
      <w:r>
        <w:rPr>
          <w:sz w:val="24"/>
          <w:szCs w:val="24"/>
        </w:rPr>
        <w:t xml:space="preserve"> – запуск режима обн</w:t>
      </w:r>
      <w:r>
        <w:rPr>
          <w:sz w:val="24"/>
          <w:szCs w:val="24"/>
        </w:rPr>
        <w:t>овления ПО.</w:t>
      </w:r>
    </w:p>
    <w:p w:rsidR="00945EE2" w:rsidRDefault="00945EE2">
      <w:pPr>
        <w:spacing w:line="240" w:lineRule="auto"/>
        <w:rPr>
          <w:sz w:val="24"/>
          <w:szCs w:val="24"/>
          <w:highlight w:val="white"/>
        </w:rPr>
      </w:pPr>
    </w:p>
    <w:p w:rsidR="00945EE2" w:rsidRDefault="00945EE2">
      <w:pPr>
        <w:spacing w:line="240" w:lineRule="auto"/>
        <w:rPr>
          <w:sz w:val="24"/>
          <w:szCs w:val="24"/>
          <w:highlight w:val="white"/>
        </w:rPr>
      </w:pPr>
    </w:p>
    <w:p w:rsidR="00945EE2" w:rsidRDefault="00D16893">
      <w:pPr>
        <w:pStyle w:val="1"/>
      </w:pPr>
      <w:bookmarkStart w:id="19" w:name="_heading=h.1ci93xb" w:colFirst="0" w:colLast="0"/>
      <w:bookmarkEnd w:id="19"/>
      <w:r>
        <w:t>Контакты</w:t>
      </w:r>
    </w:p>
    <w:p w:rsidR="00945EE2" w:rsidRDefault="00D1689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контактам:</w:t>
      </w:r>
    </w:p>
    <w:p w:rsidR="00945EE2" w:rsidRPr="00D16893" w:rsidRDefault="00D16893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D16893">
        <w:rPr>
          <w:sz w:val="24"/>
          <w:szCs w:val="24"/>
          <w:lang w:val="en-US"/>
        </w:rPr>
        <w:t>.: 8 (495) 782-44-33</w:t>
      </w:r>
    </w:p>
    <w:p w:rsidR="00945EE2" w:rsidRPr="00D16893" w:rsidRDefault="00D16893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 w:rsidRPr="00D16893">
        <w:rPr>
          <w:sz w:val="24"/>
          <w:szCs w:val="24"/>
          <w:lang w:val="en-US"/>
        </w:rPr>
        <w:t>E-mail: info@cnt-radio.ru</w:t>
      </w:r>
    </w:p>
    <w:p w:rsidR="00945EE2" w:rsidRPr="00D16893" w:rsidRDefault="00945EE2">
      <w:pPr>
        <w:spacing w:line="240" w:lineRule="auto"/>
        <w:jc w:val="both"/>
        <w:rPr>
          <w:b/>
          <w:sz w:val="24"/>
          <w:szCs w:val="24"/>
          <w:lang w:val="en-US"/>
        </w:rPr>
      </w:pPr>
    </w:p>
    <w:sectPr w:rsidR="00945EE2" w:rsidRPr="00D16893">
      <w:footerReference w:type="default" r:id="rId14"/>
      <w:headerReference w:type="first" r:id="rId15"/>
      <w:footerReference w:type="first" r:id="rId16"/>
      <w:pgSz w:w="11909" w:h="16834"/>
      <w:pgMar w:top="1440" w:right="1440" w:bottom="1440" w:left="1417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D16893">
      <w:pPr>
        <w:spacing w:line="240" w:lineRule="auto"/>
      </w:pPr>
      <w:r>
        <w:separator/>
      </w:r>
    </w:p>
  </w:endnote>
  <w:endnote w:type="continuationSeparator" w:id="0">
    <w:p w:rsidR="00000000" w:rsidRDefault="00D168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DA60CD4-CFD0-4EEC-B0D6-CB51ACEAA03B}"/>
  </w:font>
  <w:font w:name="Segoe UI">
    <w:panose1 w:val="020B0502040204020203"/>
    <w:charset w:val="00"/>
    <w:family w:val="roman"/>
    <w:notTrueType/>
    <w:pitch w:val="default"/>
    <w:embedRegular r:id="rId2" w:fontKey="{7ED348F5-AF2B-450E-A66D-C2BADF08994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3A5D8633-E740-4DEF-9299-2EFBE6FD7D3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45EE2" w:rsidRDefault="00D1689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945EE2" w:rsidRDefault="00945EE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45EE2" w:rsidRDefault="00945EE2">
    <w:pPr>
      <w:jc w:val="center"/>
    </w:pPr>
  </w:p>
  <w:p w:rsidR="00945EE2" w:rsidRDefault="00D16893">
    <w:pPr>
      <w:jc w:val="center"/>
    </w:pPr>
    <w:r>
      <w:t>2025 г.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D16893">
      <w:pPr>
        <w:spacing w:line="240" w:lineRule="auto"/>
      </w:pPr>
      <w:r>
        <w:separator/>
      </w:r>
    </w:p>
  </w:footnote>
  <w:footnote w:type="continuationSeparator" w:id="0">
    <w:p w:rsidR="00000000" w:rsidRDefault="00D168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45EE2" w:rsidRDefault="00945EE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346A6"/>
    <w:multiLevelType w:val="multilevel"/>
    <w:tmpl w:val="07547E40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D151C93"/>
    <w:multiLevelType w:val="multilevel"/>
    <w:tmpl w:val="E0885958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035679F"/>
    <w:multiLevelType w:val="multilevel"/>
    <w:tmpl w:val="077C8778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03919F1"/>
    <w:multiLevelType w:val="multilevel"/>
    <w:tmpl w:val="AC0E01F8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B10F58"/>
    <w:multiLevelType w:val="multilevel"/>
    <w:tmpl w:val="8DD0052C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A0C76E8"/>
    <w:multiLevelType w:val="multilevel"/>
    <w:tmpl w:val="EB663B1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9DC06D8"/>
    <w:multiLevelType w:val="multilevel"/>
    <w:tmpl w:val="804EB454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19F265F"/>
    <w:multiLevelType w:val="multilevel"/>
    <w:tmpl w:val="7F4E57D4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5284F70"/>
    <w:multiLevelType w:val="multilevel"/>
    <w:tmpl w:val="98CC6488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7A55707"/>
    <w:multiLevelType w:val="multilevel"/>
    <w:tmpl w:val="C0AC3774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08F331F"/>
    <w:multiLevelType w:val="multilevel"/>
    <w:tmpl w:val="C7BABE76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1EB609E"/>
    <w:multiLevelType w:val="multilevel"/>
    <w:tmpl w:val="9C3635F8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5C1B3679"/>
    <w:multiLevelType w:val="multilevel"/>
    <w:tmpl w:val="EC728A3A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5036C85"/>
    <w:multiLevelType w:val="multilevel"/>
    <w:tmpl w:val="0248C69A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5733F7D"/>
    <w:multiLevelType w:val="multilevel"/>
    <w:tmpl w:val="B69AE552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4996914"/>
    <w:multiLevelType w:val="multilevel"/>
    <w:tmpl w:val="DDF832A4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D307CAB"/>
    <w:multiLevelType w:val="multilevel"/>
    <w:tmpl w:val="FB908E90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EEA3224"/>
    <w:multiLevelType w:val="multilevel"/>
    <w:tmpl w:val="B5445FA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4"/>
  </w:num>
  <w:num w:numId="2">
    <w:abstractNumId w:val="1"/>
  </w:num>
  <w:num w:numId="3">
    <w:abstractNumId w:val="3"/>
  </w:num>
  <w:num w:numId="4">
    <w:abstractNumId w:val="0"/>
  </w:num>
  <w:num w:numId="5">
    <w:abstractNumId w:val="17"/>
  </w:num>
  <w:num w:numId="6">
    <w:abstractNumId w:val="2"/>
  </w:num>
  <w:num w:numId="7">
    <w:abstractNumId w:val="7"/>
  </w:num>
  <w:num w:numId="8">
    <w:abstractNumId w:val="13"/>
  </w:num>
  <w:num w:numId="9">
    <w:abstractNumId w:val="11"/>
  </w:num>
  <w:num w:numId="10">
    <w:abstractNumId w:val="16"/>
  </w:num>
  <w:num w:numId="11">
    <w:abstractNumId w:val="10"/>
  </w:num>
  <w:num w:numId="12">
    <w:abstractNumId w:val="5"/>
  </w:num>
  <w:num w:numId="13">
    <w:abstractNumId w:val="8"/>
  </w:num>
  <w:num w:numId="14">
    <w:abstractNumId w:val="6"/>
  </w:num>
  <w:num w:numId="15">
    <w:abstractNumId w:val="9"/>
  </w:num>
  <w:num w:numId="16">
    <w:abstractNumId w:val="15"/>
  </w:num>
  <w:num w:numId="17">
    <w:abstractNumId w:val="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EE2"/>
    <w:rsid w:val="00945EE2"/>
    <w:rsid w:val="00D1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8D8A4"/>
  <w15:docId w15:val="{588864C2-C891-46C6-AAA0-487BCC21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240" w:lineRule="auto"/>
      <w:jc w:val="both"/>
      <w:outlineLvl w:val="0"/>
    </w:pPr>
    <w:rPr>
      <w:b/>
      <w:sz w:val="28"/>
      <w:szCs w:val="28"/>
      <w:highlight w:val="white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240" w:lineRule="auto"/>
      <w:jc w:val="both"/>
      <w:outlineLvl w:val="1"/>
    </w:pPr>
    <w:rPr>
      <w:b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F42DBD"/>
    <w:pPr>
      <w:ind w:left="720"/>
      <w:contextualSpacing/>
    </w:pPr>
  </w:style>
  <w:style w:type="paragraph" w:styleId="a8">
    <w:name w:val="TOC Heading"/>
    <w:uiPriority w:val="39"/>
    <w:unhideWhenUsed/>
    <w:qFormat/>
    <w:rsid w:val="00A137BF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0">
    <w:name w:val="toc 1"/>
    <w:autoRedefine/>
    <w:uiPriority w:val="39"/>
    <w:unhideWhenUsed/>
    <w:rsid w:val="00A137BF"/>
    <w:pPr>
      <w:spacing w:after="100"/>
    </w:pPr>
  </w:style>
  <w:style w:type="paragraph" w:styleId="20">
    <w:name w:val="toc 2"/>
    <w:autoRedefine/>
    <w:uiPriority w:val="39"/>
    <w:unhideWhenUsed/>
    <w:rsid w:val="00A137BF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A137BF"/>
    <w:rPr>
      <w:color w:val="0000FF" w:themeColor="hyperlink"/>
      <w:u w:val="single"/>
    </w:rPr>
  </w:style>
  <w:style w:type="paragraph" w:styleId="aa">
    <w:name w:val="Balloon Text"/>
    <w:link w:val="ab"/>
    <w:uiPriority w:val="99"/>
    <w:semiHidden/>
    <w:unhideWhenUsed/>
    <w:rsid w:val="00135B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35B97"/>
    <w:rPr>
      <w:rFonts w:ascii="Segoe UI" w:hAnsi="Segoe UI" w:cs="Segoe UI"/>
      <w:sz w:val="18"/>
      <w:szCs w:val="18"/>
    </w:rPr>
  </w:style>
  <w:style w:type="paragraph" w:styleId="ac">
    <w:name w:val="header"/>
    <w:link w:val="ad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D4CDA"/>
  </w:style>
  <w:style w:type="paragraph" w:styleId="ae">
    <w:name w:val="footer"/>
    <w:link w:val="af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D4CDA"/>
  </w:style>
  <w:style w:type="paragraph" w:styleId="af0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f1">
    <w:basedOn w:val="TableNormal3"/>
    <w:tblPr>
      <w:tblStyleRowBandSize w:val="1"/>
      <w:tblStyleColBandSize w:val="1"/>
    </w:tblPr>
  </w:style>
  <w:style w:type="table" w:customStyle="1" w:styleId="af2">
    <w:basedOn w:val="TableNormal3"/>
    <w:tblPr>
      <w:tblStyleRowBandSize w:val="1"/>
      <w:tblStyleColBandSize w:val="1"/>
    </w:tblPr>
  </w:style>
  <w:style w:type="table" w:customStyle="1" w:styleId="af3">
    <w:basedOn w:val="TableNormal3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Yze7mIjdmhmWfDeRrJyqfCmL0g==">CgMxLjAyCGguZ2pkZ3hzMgloLjMwajB6bGwyCWguMTdkcDh2dTIJaC4zcmRjcmpuMgloLjI2aW4xcmcyCGgubG54Yno5Mg5oLml2cmV5Z2NhNDNkdDIOaC42Y2dzcncyODV1cTUyDmgucDE0MWJicjZjYmNvMg5oLnZiYzd0anRjZ2I3azIOaC5hemhhd3N4YzYxODIyDmgudDlnbnNjMncwaThiMg1oLmt0d2hvenY5bzI0Mg5oLjZ4emUzOGQ1ejhlNjIOaC4yMzNsM3pzOWtoMngyDmgubDMzYnJrN3M5eXh4Mg5oLjdvejZ4MDE0OTN6cDIOaC5tN3QzZmdrcHV3ZzIyCWguMWNpOTN4YjgAciExMTM3VWs2aTRsd1FpYnNqWnJKbk4teURJcWxscHFicU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2622</Words>
  <Characters>14950</Characters>
  <Application>Microsoft Office Word</Application>
  <DocSecurity>0</DocSecurity>
  <Lines>124</Lines>
  <Paragraphs>35</Paragraphs>
  <ScaleCrop>false</ScaleCrop>
  <Company/>
  <LinksUpToDate>false</LinksUpToDate>
  <CharactersWithSpaces>17537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2024-10-14T15:11:00Z</dcterms:created>
  <dcterms:modified xsi:type="dcterms:W3CDTF">2025-11-13T12:19:00Z</dcterms:modified>
</cp:coreProperties>
</file>