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8"/>
          <w:szCs w:val="28"/>
        </w:rPr>
      </w:pPr>
    </w:p>
    <w:p w:rsidR="004F7C15" w:rsidRDefault="004F7C15">
      <w:pPr>
        <w:jc w:val="center"/>
        <w:rPr>
          <w:b/>
          <w:bCs/>
          <w:sz w:val="28"/>
          <w:szCs w:val="28"/>
        </w:rPr>
      </w:pPr>
    </w:p>
    <w:p w:rsidR="004F7C15" w:rsidRDefault="004F7C15">
      <w:pPr>
        <w:jc w:val="center"/>
        <w:rPr>
          <w:b/>
          <w:bCs/>
          <w:sz w:val="28"/>
          <w:szCs w:val="28"/>
        </w:rPr>
      </w:pPr>
    </w:p>
    <w:p w:rsidR="004F7C15" w:rsidRDefault="00D222D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Инструкция по установке и началу работы с ПО </w:t>
      </w:r>
    </w:p>
    <w:p w:rsidR="004F7C15" w:rsidRDefault="00D222D1" w:rsidP="00D222D1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>«</w:t>
      </w:r>
      <w:r w:rsidRPr="00D222D1">
        <w:rPr>
          <w:b/>
          <w:bCs/>
          <w:sz w:val="28"/>
          <w:szCs w:val="28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b/>
          <w:bCs/>
          <w:sz w:val="28"/>
          <w:szCs w:val="28"/>
        </w:rPr>
        <w:t>»</w:t>
      </w:r>
    </w:p>
    <w:p w:rsidR="004F7C15" w:rsidRDefault="004F7C15">
      <w:pPr>
        <w:jc w:val="center"/>
        <w:rPr>
          <w:b/>
          <w:bCs/>
          <w:sz w:val="28"/>
          <w:szCs w:val="28"/>
        </w:rPr>
      </w:pPr>
    </w:p>
    <w:p w:rsidR="004F7C15" w:rsidRDefault="004F7C15">
      <w:pPr>
        <w:jc w:val="both"/>
        <w:rPr>
          <w:b/>
          <w:bCs/>
          <w:sz w:val="24"/>
          <w:szCs w:val="24"/>
        </w:rPr>
      </w:pPr>
    </w:p>
    <w:p w:rsidR="004F7C15" w:rsidRDefault="00D222D1">
      <w:pPr>
        <w:jc w:val="both"/>
        <w:rPr>
          <w:b/>
          <w:bCs/>
          <w:sz w:val="28"/>
          <w:szCs w:val="28"/>
        </w:rPr>
      </w:pPr>
      <w:r>
        <w:br w:type="page"/>
      </w:r>
    </w:p>
    <w:p w:rsidR="004F7C15" w:rsidRDefault="00D222D1">
      <w:pPr>
        <w:jc w:val="both"/>
        <w:rPr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Содержание</w:t>
      </w:r>
    </w:p>
    <w:sdt>
      <w:sdtPr>
        <w:id w:val="266509065"/>
        <w:docPartObj>
          <w:docPartGallery w:val="Table of Contents"/>
          <w:docPartUnique/>
        </w:docPartObj>
      </w:sdtPr>
      <w:sdtEndPr/>
      <w:sdtContent>
        <w:p w:rsidR="004F7C15" w:rsidRDefault="00D222D1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heading=h.d9f26zkmy2ag">
            <w:r>
              <w:rPr>
                <w:color w:val="000000"/>
                <w:sz w:val="24"/>
                <w:szCs w:val="24"/>
              </w:rPr>
              <w:t>1. Аннотация</w:t>
            </w:r>
            <w:r>
              <w:rPr>
                <w:color w:val="000000"/>
                <w:sz w:val="24"/>
                <w:szCs w:val="24"/>
              </w:rPr>
              <w:tab/>
              <w:t>3</w:t>
            </w:r>
          </w:hyperlink>
        </w:p>
        <w:p w:rsidR="004F7C15" w:rsidRDefault="00736564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4rgpc9tyz172">
            <w:r w:rsidR="00D222D1">
              <w:rPr>
                <w:color w:val="000000"/>
                <w:sz w:val="24"/>
                <w:szCs w:val="24"/>
              </w:rPr>
              <w:t>2. Системные требования</w:t>
            </w:r>
            <w:r w:rsidR="00D222D1"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4F7C15" w:rsidRDefault="00736564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csuhnlodazq9">
            <w:r w:rsidR="00D222D1">
              <w:rPr>
                <w:color w:val="000000"/>
                <w:sz w:val="24"/>
                <w:szCs w:val="24"/>
              </w:rPr>
              <w:t>3. Процесс установки ПО</w:t>
            </w:r>
            <w:r w:rsidR="00D222D1"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4F7C15" w:rsidRDefault="00736564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lnxbz9">
            <w:r w:rsidR="00D222D1">
              <w:rPr>
                <w:color w:val="000000"/>
                <w:sz w:val="24"/>
                <w:szCs w:val="24"/>
              </w:rPr>
              <w:t>4. Процесс завершения работы ПО</w:t>
            </w:r>
            <w:r w:rsidR="00D222D1"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4F7C15" w:rsidRDefault="00736564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bCs/>
              <w:color w:val="000000"/>
            </w:rPr>
          </w:pPr>
          <w:hyperlink w:anchor="_heading=h.1ci93xb">
            <w:r w:rsidR="00D222D1">
              <w:rPr>
                <w:color w:val="000000"/>
                <w:sz w:val="24"/>
                <w:szCs w:val="24"/>
              </w:rPr>
              <w:t>5. Контакты</w:t>
            </w:r>
            <w:r w:rsidR="00D222D1">
              <w:rPr>
                <w:color w:val="000000"/>
                <w:sz w:val="24"/>
                <w:szCs w:val="24"/>
              </w:rPr>
              <w:tab/>
              <w:t>7</w:t>
            </w:r>
          </w:hyperlink>
          <w:r w:rsidR="00D222D1">
            <w:fldChar w:fldCharType="end"/>
          </w:r>
        </w:p>
      </w:sdtContent>
    </w:sdt>
    <w:p w:rsidR="004F7C15" w:rsidRDefault="004F7C15">
      <w:pPr>
        <w:jc w:val="both"/>
        <w:rPr>
          <w:sz w:val="24"/>
          <w:szCs w:val="24"/>
        </w:rPr>
      </w:pPr>
      <w:bookmarkStart w:id="0" w:name="_heading=h.irj733oxr62" w:colFirst="0" w:colLast="0"/>
      <w:bookmarkEnd w:id="0"/>
    </w:p>
    <w:p w:rsidR="004F7C15" w:rsidRDefault="00D222D1">
      <w:pPr>
        <w:jc w:val="both"/>
        <w:rPr>
          <w:b/>
          <w:bCs/>
          <w:sz w:val="28"/>
          <w:szCs w:val="28"/>
        </w:rPr>
      </w:pPr>
      <w:r>
        <w:br w:type="page"/>
      </w:r>
    </w:p>
    <w:p w:rsidR="004F7C15" w:rsidRDefault="00D222D1">
      <w:pPr>
        <w:pStyle w:val="1"/>
      </w:pPr>
      <w:bookmarkStart w:id="1" w:name="_heading=h.d9f26zkmy2ag" w:colFirst="0" w:colLast="0"/>
      <w:bookmarkEnd w:id="1"/>
      <w:r>
        <w:lastRenderedPageBreak/>
        <w:t>1. Аннотация</w:t>
      </w: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документ содержит информацию, необходимую для установки ПО «</w:t>
      </w:r>
      <w:r w:rsidRPr="00D222D1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sz w:val="24"/>
          <w:szCs w:val="24"/>
        </w:rPr>
        <w:t>».</w:t>
      </w:r>
    </w:p>
    <w:p w:rsidR="004F7C15" w:rsidRDefault="004F7C15">
      <w:pPr>
        <w:jc w:val="both"/>
        <w:rPr>
          <w:sz w:val="24"/>
          <w:szCs w:val="24"/>
        </w:rPr>
      </w:pPr>
    </w:p>
    <w:p w:rsidR="004F7C15" w:rsidRDefault="004F7C15">
      <w:pPr>
        <w:jc w:val="both"/>
        <w:rPr>
          <w:sz w:val="24"/>
          <w:szCs w:val="24"/>
        </w:rPr>
      </w:pPr>
    </w:p>
    <w:p w:rsidR="004F7C15" w:rsidRDefault="004F7C15">
      <w:pPr>
        <w:jc w:val="both"/>
        <w:rPr>
          <w:b/>
          <w:bCs/>
          <w:sz w:val="24"/>
          <w:szCs w:val="24"/>
        </w:rPr>
      </w:pPr>
    </w:p>
    <w:p w:rsidR="004F7C15" w:rsidRDefault="00D222D1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</w:rPr>
      </w:pPr>
      <w:bookmarkStart w:id="2" w:name="_heading=h.x2w31e2ua5ts" w:colFirst="0" w:colLast="0"/>
      <w:bookmarkEnd w:id="2"/>
      <w:r>
        <w:br w:type="page"/>
      </w:r>
    </w:p>
    <w:p w:rsidR="004F7C15" w:rsidRDefault="00D222D1">
      <w:pPr>
        <w:pStyle w:val="1"/>
      </w:pPr>
      <w:bookmarkStart w:id="3" w:name="_heading=h.4rgpc9tyz172" w:colFirst="0" w:colLast="0"/>
      <w:bookmarkEnd w:id="3"/>
      <w:r>
        <w:lastRenderedPageBreak/>
        <w:t>2. Системные требования</w:t>
      </w: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Минимальные системные требования для установки и </w:t>
      </w:r>
      <w:proofErr w:type="gramStart"/>
      <w:r>
        <w:rPr>
          <w:sz w:val="24"/>
          <w:szCs w:val="24"/>
        </w:rPr>
        <w:t>эксплуатации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следующие: </w:t>
      </w:r>
    </w:p>
    <w:p w:rsidR="004F7C15" w:rsidRDefault="00D222D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наличие микропроцессора STM32F405VET6 или его аналога.</w:t>
      </w:r>
    </w:p>
    <w:p w:rsidR="004F7C15" w:rsidRDefault="004F7C15">
      <w:pPr>
        <w:jc w:val="both"/>
        <w:rPr>
          <w:sz w:val="24"/>
          <w:szCs w:val="24"/>
        </w:rPr>
      </w:pP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корректного работы ПО требуется наличие составных технических изделий (таблица 1). </w:t>
      </w:r>
    </w:p>
    <w:p w:rsidR="004F7C15" w:rsidRDefault="00D222D1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6115050" cy="1935556"/>
            <wp:effectExtent l="0" t="0" r="0" b="0"/>
            <wp:docPr id="1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0564" t="33984" r="5481" b="30196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19355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F7C15" w:rsidRDefault="00D222D1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4F7C15" w:rsidRDefault="00D222D1">
      <w:pPr>
        <w:jc w:val="both"/>
        <w:rPr>
          <w:sz w:val="24"/>
          <w:szCs w:val="24"/>
        </w:rPr>
      </w:pPr>
      <w:r>
        <w:br w:type="page"/>
      </w:r>
    </w:p>
    <w:p w:rsidR="004F7C15" w:rsidRDefault="004F7C15">
      <w:pPr>
        <w:jc w:val="both"/>
        <w:rPr>
          <w:sz w:val="24"/>
          <w:szCs w:val="24"/>
        </w:rPr>
      </w:pPr>
    </w:p>
    <w:p w:rsidR="004F7C15" w:rsidRDefault="00D222D1">
      <w:pPr>
        <w:pStyle w:val="1"/>
      </w:pPr>
      <w:bookmarkStart w:id="4" w:name="_heading=h.csuhnlodazq9" w:colFirst="0" w:colLast="0"/>
      <w:bookmarkEnd w:id="4"/>
      <w:r>
        <w:t>3. Процесс установки ПО</w:t>
      </w: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 w:rsidRPr="00D222D1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sz w:val="24"/>
          <w:szCs w:val="24"/>
        </w:rPr>
        <w:t>» не поставляется в качестве самостоятельного ПО, а является неотъемлемой частью поставляемых технических изделий.</w:t>
      </w:r>
    </w:p>
    <w:p w:rsidR="004F7C15" w:rsidRDefault="004F7C15">
      <w:pPr>
        <w:jc w:val="both"/>
        <w:rPr>
          <w:sz w:val="24"/>
          <w:szCs w:val="24"/>
        </w:rPr>
      </w:pP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 ПО.</w:t>
      </w:r>
    </w:p>
    <w:p w:rsidR="004F7C15" w:rsidRDefault="004F7C15">
      <w:pPr>
        <w:jc w:val="both"/>
        <w:rPr>
          <w:sz w:val="24"/>
          <w:szCs w:val="24"/>
        </w:rPr>
      </w:pP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представителю (в сервисный центр). </w:t>
      </w:r>
    </w:p>
    <w:p w:rsidR="004F7C15" w:rsidRDefault="00D222D1">
      <w:pPr>
        <w:jc w:val="both"/>
        <w:rPr>
          <w:sz w:val="24"/>
          <w:szCs w:val="24"/>
        </w:rPr>
      </w:pPr>
      <w:r>
        <w:br w:type="page"/>
      </w:r>
      <w:bookmarkStart w:id="5" w:name="_GoBack"/>
      <w:bookmarkEnd w:id="5"/>
    </w:p>
    <w:p w:rsidR="004F7C15" w:rsidRDefault="004F7C15">
      <w:pPr>
        <w:spacing w:line="240" w:lineRule="auto"/>
        <w:jc w:val="both"/>
        <w:rPr>
          <w:sz w:val="24"/>
          <w:szCs w:val="24"/>
        </w:rPr>
      </w:pPr>
    </w:p>
    <w:p w:rsidR="004F7C15" w:rsidRDefault="004F7C15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6" w:name="_heading=h.w6f9u8wxh7ob" w:colFirst="0" w:colLast="0"/>
      <w:bookmarkEnd w:id="6"/>
    </w:p>
    <w:p w:rsidR="004F7C15" w:rsidRDefault="00D222D1">
      <w:pPr>
        <w:pStyle w:val="1"/>
      </w:pPr>
      <w:bookmarkStart w:id="7" w:name="_heading=h.lnxbz9" w:colFirst="0" w:colLast="0"/>
      <w:bookmarkEnd w:id="7"/>
      <w:r>
        <w:t>4. Процесс завершения работы ПО</w:t>
      </w:r>
    </w:p>
    <w:p w:rsidR="004F7C15" w:rsidRDefault="00D222D1">
      <w:pPr>
        <w:keepNext/>
        <w:keepLines/>
        <w:jc w:val="both"/>
        <w:rPr>
          <w:sz w:val="24"/>
          <w:szCs w:val="24"/>
        </w:rPr>
      </w:pPr>
      <w:bookmarkStart w:id="8" w:name="_heading=h.w629rm2l7xta" w:colFirst="0" w:colLast="0"/>
      <w:bookmarkEnd w:id="8"/>
      <w:r>
        <w:rPr>
          <w:sz w:val="24"/>
          <w:szCs w:val="24"/>
        </w:rPr>
        <w:t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4F7C15" w:rsidRDefault="004F7C15">
      <w:pPr>
        <w:keepNext/>
        <w:keepLines/>
        <w:jc w:val="both"/>
        <w:rPr>
          <w:sz w:val="24"/>
          <w:szCs w:val="24"/>
        </w:rPr>
      </w:pPr>
      <w:bookmarkStart w:id="9" w:name="_heading=h.slwhthboqfub" w:colFirst="0" w:colLast="0"/>
      <w:bookmarkEnd w:id="9"/>
    </w:p>
    <w:p w:rsidR="004F7C15" w:rsidRDefault="004F7C15">
      <w:pPr>
        <w:keepNext/>
        <w:keepLines/>
        <w:jc w:val="both"/>
        <w:rPr>
          <w:sz w:val="24"/>
          <w:szCs w:val="24"/>
        </w:rPr>
      </w:pPr>
      <w:bookmarkStart w:id="10" w:name="_heading=h.yqnhqrucz952" w:colFirst="0" w:colLast="0"/>
      <w:bookmarkEnd w:id="10"/>
    </w:p>
    <w:p w:rsidR="004F7C15" w:rsidRDefault="004F7C15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1" w:name="_heading=h.z7e38y1l2wu8" w:colFirst="0" w:colLast="0"/>
      <w:bookmarkEnd w:id="11"/>
    </w:p>
    <w:p w:rsidR="004F7C15" w:rsidRDefault="00D222D1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2" w:name="_heading=h.7a5zfks9kxty" w:colFirst="0" w:colLast="0"/>
      <w:bookmarkEnd w:id="12"/>
      <w:r>
        <w:br w:type="page"/>
      </w:r>
    </w:p>
    <w:p w:rsidR="004F7C15" w:rsidRDefault="004F7C15">
      <w:pPr>
        <w:keepNext/>
        <w:keepLines/>
        <w:spacing w:line="240" w:lineRule="auto"/>
        <w:jc w:val="both"/>
        <w:rPr>
          <w:sz w:val="24"/>
          <w:szCs w:val="24"/>
        </w:rPr>
      </w:pPr>
      <w:bookmarkStart w:id="13" w:name="_heading=h.76b3l6pz50qg" w:colFirst="0" w:colLast="0"/>
      <w:bookmarkEnd w:id="13"/>
    </w:p>
    <w:p w:rsidR="004F7C15" w:rsidRDefault="00D222D1">
      <w:pPr>
        <w:pStyle w:val="1"/>
        <w:rPr>
          <w:highlight w:val="white"/>
        </w:rPr>
      </w:pPr>
      <w:bookmarkStart w:id="14" w:name="_heading=h.1ci93xb" w:colFirst="0" w:colLast="0"/>
      <w:bookmarkEnd w:id="14"/>
      <w:r>
        <w:rPr>
          <w:highlight w:val="white"/>
        </w:rPr>
        <w:t>5. Контакты</w:t>
      </w:r>
    </w:p>
    <w:p w:rsidR="004F7C15" w:rsidRDefault="00D222D1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реквизитам:</w:t>
      </w:r>
    </w:p>
    <w:p w:rsidR="004F7C15" w:rsidRPr="00D222D1" w:rsidRDefault="00D222D1">
      <w:pPr>
        <w:shd w:val="clear" w:color="auto" w:fill="FFFFFF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D222D1">
        <w:rPr>
          <w:sz w:val="24"/>
          <w:szCs w:val="24"/>
          <w:lang w:val="en-US"/>
        </w:rPr>
        <w:t>.: 8 (495) 782-44-33</w:t>
      </w:r>
    </w:p>
    <w:p w:rsidR="004F7C15" w:rsidRPr="00D222D1" w:rsidRDefault="00D222D1">
      <w:pPr>
        <w:shd w:val="clear" w:color="auto" w:fill="FFFFFF"/>
        <w:jc w:val="both"/>
        <w:rPr>
          <w:sz w:val="24"/>
          <w:szCs w:val="24"/>
          <w:lang w:val="en-US"/>
        </w:rPr>
      </w:pPr>
      <w:r w:rsidRPr="00D222D1">
        <w:rPr>
          <w:sz w:val="24"/>
          <w:szCs w:val="24"/>
          <w:lang w:val="en-US"/>
        </w:rPr>
        <w:t>E-mail: info@cnt-radio.ru</w:t>
      </w:r>
    </w:p>
    <w:p w:rsidR="004F7C15" w:rsidRPr="00D222D1" w:rsidRDefault="004F7C15">
      <w:pPr>
        <w:jc w:val="both"/>
        <w:rPr>
          <w:b/>
          <w:bCs/>
          <w:sz w:val="24"/>
          <w:szCs w:val="24"/>
          <w:lang w:val="en-US"/>
        </w:rPr>
      </w:pPr>
    </w:p>
    <w:p w:rsidR="004F7C15" w:rsidRPr="00D222D1" w:rsidRDefault="004F7C15">
      <w:pPr>
        <w:jc w:val="both"/>
        <w:rPr>
          <w:b/>
          <w:bCs/>
          <w:sz w:val="28"/>
          <w:szCs w:val="28"/>
          <w:lang w:val="en-US"/>
        </w:rPr>
      </w:pPr>
    </w:p>
    <w:p w:rsidR="004F7C15" w:rsidRPr="00D222D1" w:rsidRDefault="004F7C15">
      <w:pPr>
        <w:jc w:val="both"/>
        <w:rPr>
          <w:b/>
          <w:bCs/>
          <w:sz w:val="28"/>
          <w:szCs w:val="28"/>
          <w:lang w:val="en-US"/>
        </w:rPr>
      </w:pPr>
    </w:p>
    <w:sectPr w:rsidR="004F7C15" w:rsidRPr="00D222D1">
      <w:footerReference w:type="default" r:id="rId9"/>
      <w:footerReference w:type="first" r:id="rId10"/>
      <w:pgSz w:w="11909" w:h="16834"/>
      <w:pgMar w:top="1440" w:right="1440" w:bottom="993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3167B" w:rsidRDefault="00D222D1">
      <w:pPr>
        <w:spacing w:line="240" w:lineRule="auto"/>
      </w:pPr>
      <w:r>
        <w:separator/>
      </w:r>
    </w:p>
  </w:endnote>
  <w:endnote w:type="continuationSeparator" w:id="0">
    <w:p w:rsidR="00C3167B" w:rsidRDefault="00D222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1" w:fontKey="{E6C7085E-BAEA-45AD-AA09-A868ABB76C20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AFEF4D23-D51F-4F42-81A4-EE2B6C6365F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16256B29-34F1-46E7-A56B-098851577D5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F7C15" w:rsidRDefault="00D222D1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F7C15" w:rsidRDefault="004F7C1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3167B" w:rsidRDefault="00D222D1">
      <w:pPr>
        <w:spacing w:line="240" w:lineRule="auto"/>
      </w:pPr>
      <w:r>
        <w:separator/>
      </w:r>
    </w:p>
  </w:footnote>
  <w:footnote w:type="continuationSeparator" w:id="0">
    <w:p w:rsidR="00C3167B" w:rsidRDefault="00D222D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C3283C"/>
    <w:multiLevelType w:val="multilevel"/>
    <w:tmpl w:val="62FCB9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C15"/>
    <w:rsid w:val="004F7C15"/>
    <w:rsid w:val="00736564"/>
    <w:rsid w:val="00C3167B"/>
    <w:rsid w:val="00D2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D9745"/>
  <w15:docId w15:val="{4D9D7099-34FD-49FE-9E00-E9EAA424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header"/>
    <w:link w:val="a6"/>
    <w:uiPriority w:val="99"/>
    <w:unhideWhenUsed/>
    <w:rsid w:val="00C12A0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A02"/>
  </w:style>
  <w:style w:type="paragraph" w:styleId="a7">
    <w:name w:val="footer"/>
    <w:link w:val="a8"/>
    <w:uiPriority w:val="99"/>
    <w:unhideWhenUsed/>
    <w:rsid w:val="00C12A0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A02"/>
  </w:style>
  <w:style w:type="character" w:styleId="a9">
    <w:name w:val="Hyperlink"/>
    <w:basedOn w:val="a0"/>
    <w:uiPriority w:val="99"/>
    <w:unhideWhenUsed/>
    <w:rsid w:val="0083545A"/>
    <w:rPr>
      <w:color w:val="0000FF" w:themeColor="hyperlink"/>
      <w:u w:val="single"/>
    </w:rPr>
  </w:style>
  <w:style w:type="paragraph" w:styleId="aa">
    <w:name w:val="List Paragraph"/>
    <w:uiPriority w:val="34"/>
    <w:qFormat/>
    <w:rsid w:val="00ED742C"/>
    <w:pPr>
      <w:ind w:left="720"/>
      <w:contextualSpacing/>
    </w:pPr>
  </w:style>
  <w:style w:type="character" w:styleId="ab">
    <w:name w:val="annotation reference"/>
    <w:uiPriority w:val="99"/>
    <w:semiHidden/>
    <w:unhideWhenUsed/>
    <w:rPr>
      <w:sz w:val="16"/>
      <w:szCs w:val="16"/>
    </w:rPr>
  </w:style>
  <w:style w:type="paragraph" w:styleId="ac">
    <w:name w:val="annotation subject"/>
    <w:basedOn w:val="ad"/>
    <w:next w:val="ad"/>
    <w:link w:val="ae"/>
    <w:uiPriority w:val="99"/>
    <w:semiHidden/>
    <w:unhideWhenUsed/>
    <w:rPr>
      <w:b/>
      <w:bCs/>
    </w:rPr>
  </w:style>
  <w:style w:type="character" w:customStyle="1" w:styleId="ae">
    <w:name w:val="Тема примечания Знак"/>
    <w:basedOn w:val="af"/>
    <w:link w:val="ac"/>
    <w:uiPriority w:val="99"/>
    <w:semiHidden/>
    <w:rPr>
      <w:b/>
      <w:bCs/>
      <w:sz w:val="20"/>
      <w:szCs w:val="20"/>
    </w:rPr>
  </w:style>
  <w:style w:type="paragraph" w:styleId="ad">
    <w:name w:val="annotation text"/>
    <w:link w:val="af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link w:val="ad"/>
    <w:uiPriority w:val="99"/>
    <w:semiHidden/>
    <w:rPr>
      <w:sz w:val="20"/>
      <w:szCs w:val="20"/>
    </w:rPr>
  </w:style>
  <w:style w:type="paragraph" w:styleId="af0">
    <w:name w:val="Balloon Text"/>
    <w:link w:val="af1"/>
    <w:uiPriority w:val="99"/>
    <w:semiHidden/>
    <w:unhideWhenUsed/>
    <w:rsid w:val="00EF631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EF6312"/>
    <w:rPr>
      <w:rFonts w:ascii="Segoe UI" w:hAnsi="Segoe UI" w:cs="Segoe UI"/>
      <w:sz w:val="18"/>
      <w:szCs w:val="18"/>
    </w:rPr>
  </w:style>
  <w:style w:type="table" w:customStyle="1" w:styleId="af2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5"/>
    <w:tblPr>
      <w:tblStyleRowBandSize w:val="1"/>
      <w:tblStyleColBandSize w:val="1"/>
    </w:tblPr>
  </w:style>
  <w:style w:type="table" w:customStyle="1" w:styleId="af4">
    <w:basedOn w:val="TableNormal5"/>
    <w:tblPr>
      <w:tblStyleRowBandSize w:val="1"/>
      <w:tblStyleColBandSize w:val="1"/>
    </w:tblPr>
  </w:style>
  <w:style w:type="table" w:customStyle="1" w:styleId="af5">
    <w:basedOn w:val="TableNormal5"/>
    <w:tblPr>
      <w:tblStyleRowBandSize w:val="1"/>
      <w:tblStyleColBandSize w:val="1"/>
    </w:tblPr>
  </w:style>
  <w:style w:type="paragraph" w:styleId="af6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AJFYWqHy7xMh845pPrt9jrAf3g==">CgMxLjAyDWguaXJqNzMzb3hyNjIyDmguZDlmMjZ6a215MmFnMg5oLngydzMxZTJ1YTV0czIOaC40cmdwYzl0eXoxNzIyDmguY3N1aG5sb2RhenE5Mg5oLnc2Zjl1OHd4aDdvYjIIaC5sbnhiejkyDmgudzYyOXJtMmw3eHRhMg5oLnNsd2h0aGJvcWZ1YjIOaC55cW5ocXJ1Y3o5NTIyDmguejdlMzh5MWwyd3U4Mg5oLjdhNXpma3M5a3h0eTIOaC43NmIzbDZwejUwcWcyCWguMWNpOTN4YjgAciExYVYxdVIxdE9ncjFSVWgwcGpBQ0RQaC1PM1kxc0MxQ3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3</cp:revision>
  <dcterms:created xsi:type="dcterms:W3CDTF">2024-10-14T13:04:00Z</dcterms:created>
  <dcterms:modified xsi:type="dcterms:W3CDTF">2025-12-08T09:03:00Z</dcterms:modified>
</cp:coreProperties>
</file>